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9A" w:rsidRPr="001B6858" w:rsidRDefault="00990BB2" w:rsidP="005509DF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高一历史第一专题单元测试</w:t>
      </w:r>
    </w:p>
    <w:p w:rsidR="005509DF" w:rsidRPr="00E41DBD" w:rsidRDefault="0077539A" w:rsidP="001B6858">
      <w:pPr>
        <w:ind w:right="-1" w:firstLineChars="1250" w:firstLine="3000"/>
        <w:rPr>
          <w:rFonts w:asciiTheme="majorEastAsia" w:eastAsiaTheme="majorEastAsia" w:hAnsiTheme="majorEastAsia"/>
          <w:bCs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（完成时间：</w:t>
      </w:r>
      <w:r w:rsidR="00990BB2" w:rsidRPr="00E41DBD">
        <w:rPr>
          <w:rFonts w:asciiTheme="majorEastAsia" w:eastAsiaTheme="majorEastAsia" w:hAnsiTheme="majorEastAsia" w:hint="eastAsia"/>
          <w:sz w:val="24"/>
          <w:szCs w:val="24"/>
        </w:rPr>
        <w:t>45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>分钟）</w:t>
      </w:r>
      <w:r w:rsidR="000F5651"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F5651" w:rsidRPr="00E41DBD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        </w:t>
      </w:r>
      <w:r w:rsidR="000F5651" w:rsidRPr="00E41DBD">
        <w:rPr>
          <w:rFonts w:asciiTheme="majorEastAsia" w:eastAsiaTheme="majorEastAsia" w:hAnsiTheme="majorEastAsia" w:hint="eastAsia"/>
          <w:sz w:val="24"/>
          <w:szCs w:val="24"/>
        </w:rPr>
        <w:t>编号</w:t>
      </w:r>
      <w:r w:rsidR="00990BB2" w:rsidRPr="00E41DBD">
        <w:rPr>
          <w:rFonts w:asciiTheme="majorEastAsia" w:eastAsiaTheme="majorEastAsia" w:hAnsiTheme="majorEastAsia" w:hint="eastAsia"/>
          <w:sz w:val="24"/>
          <w:szCs w:val="24"/>
        </w:rPr>
        <w:t>:01-181009</w:t>
      </w:r>
    </w:p>
    <w:p w:rsidR="005509DF" w:rsidRPr="00E41DBD" w:rsidRDefault="0077539A" w:rsidP="0077539A">
      <w:pPr>
        <w:ind w:firstLineChars="450" w:firstLine="10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班级：</w:t>
      </w:r>
      <w:r w:rsidR="00FA0AA6" w:rsidRPr="00E41D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</w:t>
      </w:r>
      <w:r w:rsidRPr="00E41D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>座号：</w:t>
      </w:r>
      <w:r w:rsidRPr="00E41D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</w:t>
      </w:r>
      <w:r w:rsidR="00FA0AA6" w:rsidRPr="00E41DBD">
        <w:rPr>
          <w:rFonts w:asciiTheme="majorEastAsia" w:eastAsiaTheme="majorEastAsia" w:hAnsiTheme="majorEastAsia" w:hint="eastAsia"/>
          <w:sz w:val="24"/>
          <w:szCs w:val="24"/>
        </w:rPr>
        <w:t>姓名：</w:t>
      </w:r>
      <w:r w:rsidR="00FA0AA6" w:rsidRPr="00E41D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  <w:r w:rsidRPr="00E41D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FA0AA6" w:rsidRPr="00E41D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</w:t>
      </w:r>
      <w:r w:rsidR="00FA0AA6"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990BB2" w:rsidRPr="00E41DBD">
        <w:rPr>
          <w:rFonts w:asciiTheme="majorEastAsia" w:eastAsiaTheme="majorEastAsia" w:hAnsiTheme="majorEastAsia" w:hint="eastAsia"/>
          <w:sz w:val="24"/>
          <w:szCs w:val="24"/>
        </w:rPr>
        <w:t>成绩</w:t>
      </w:r>
      <w:r w:rsidR="00FA0AA6" w:rsidRPr="00E41DB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FA0AA6" w:rsidRPr="00E41D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</w:t>
      </w:r>
    </w:p>
    <w:p w:rsidR="0077539A" w:rsidRPr="00E41DBD" w:rsidRDefault="0077539A" w:rsidP="0077539A">
      <w:pPr>
        <w:ind w:firstLineChars="800" w:firstLine="192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7539A" w:rsidRPr="00E41DBD" w:rsidRDefault="00877063" w:rsidP="00E41DBD">
      <w:pPr>
        <w:rPr>
          <w:sz w:val="22"/>
        </w:rPr>
      </w:pPr>
      <w:r>
        <w:rPr>
          <w:rFonts w:hint="eastAsia"/>
          <w:sz w:val="22"/>
        </w:rPr>
        <w:t>一、</w:t>
      </w:r>
      <w:r w:rsidR="0077539A" w:rsidRPr="00E41DBD">
        <w:rPr>
          <w:rFonts w:hint="eastAsia"/>
          <w:sz w:val="22"/>
        </w:rPr>
        <w:t>选择题（每题</w:t>
      </w:r>
      <w:r w:rsidR="0077539A" w:rsidRPr="00E41DBD">
        <w:rPr>
          <w:rFonts w:hint="eastAsia"/>
          <w:sz w:val="22"/>
        </w:rPr>
        <w:t>3</w:t>
      </w:r>
      <w:r w:rsidR="0077539A" w:rsidRPr="00E41DBD">
        <w:rPr>
          <w:rFonts w:hint="eastAsia"/>
          <w:sz w:val="22"/>
        </w:rPr>
        <w:t>分，</w:t>
      </w:r>
      <w:r w:rsidR="00A320F4" w:rsidRPr="00E41DBD">
        <w:rPr>
          <w:rFonts w:hint="eastAsia"/>
          <w:sz w:val="22"/>
        </w:rPr>
        <w:t>15</w:t>
      </w:r>
      <w:r w:rsidR="00A320F4" w:rsidRPr="00E41DBD">
        <w:rPr>
          <w:rFonts w:hint="eastAsia"/>
          <w:sz w:val="22"/>
        </w:rPr>
        <w:t>题，</w:t>
      </w:r>
      <w:r w:rsidR="0077539A" w:rsidRPr="00E41DBD">
        <w:rPr>
          <w:rFonts w:hint="eastAsia"/>
          <w:sz w:val="22"/>
        </w:rPr>
        <w:t>共</w:t>
      </w:r>
      <w:r w:rsidR="00A320F4" w:rsidRPr="00E41DBD">
        <w:rPr>
          <w:rFonts w:hint="eastAsia"/>
          <w:sz w:val="22"/>
        </w:rPr>
        <w:t>45</w:t>
      </w:r>
      <w:r w:rsidR="0077539A" w:rsidRPr="00E41DBD">
        <w:rPr>
          <w:rFonts w:hint="eastAsia"/>
          <w:sz w:val="22"/>
        </w:rPr>
        <w:t>分</w:t>
      </w:r>
      <w:r w:rsidR="00665337">
        <w:rPr>
          <w:rFonts w:hint="eastAsia"/>
          <w:sz w:val="22"/>
        </w:rPr>
        <w:t>将答案写在答题卡内</w:t>
      </w:r>
      <w:r w:rsidR="0077539A" w:rsidRPr="00E41DBD">
        <w:rPr>
          <w:rFonts w:hint="eastAsia"/>
          <w:sz w:val="22"/>
        </w:rPr>
        <w:t>）</w:t>
      </w:r>
    </w:p>
    <w:p w:rsidR="00A56076" w:rsidRPr="00E41DBD" w:rsidRDefault="00E41DBD" w:rsidP="00E41DB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、</w:t>
      </w:r>
      <w:r w:rsidR="00A56076" w:rsidRPr="00E41DBD">
        <w:rPr>
          <w:rFonts w:asciiTheme="majorEastAsia" w:eastAsiaTheme="majorEastAsia" w:hAnsiTheme="majorEastAsia" w:hint="eastAsia"/>
          <w:sz w:val="24"/>
          <w:szCs w:val="24"/>
        </w:rPr>
        <w:t>“中国人的姓总是位于个人的名字之前”。这种重视姓氏的观念源于</w:t>
      </w:r>
    </w:p>
    <w:p w:rsidR="00A56076" w:rsidRPr="00E41DBD" w:rsidRDefault="00A56076" w:rsidP="00877063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A．宗法制         B．分封制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ab/>
      </w:r>
      <w:r w:rsidR="00877063">
        <w:rPr>
          <w:rFonts w:asciiTheme="majorEastAsia" w:eastAsiaTheme="majorEastAsia" w:hAnsiTheme="majorEastAsia" w:hint="eastAsia"/>
          <w:sz w:val="24"/>
          <w:szCs w:val="24"/>
        </w:rPr>
        <w:t xml:space="preserve">          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C．郡县制  </w:t>
      </w:r>
      <w:r w:rsidR="00877063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      D．科举制</w:t>
      </w:r>
    </w:p>
    <w:p w:rsidR="00E41DBD" w:rsidRPr="00E41DBD" w:rsidRDefault="00E41DBD" w:rsidP="00E41DB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2、</w:t>
      </w:r>
      <w:r w:rsidRPr="00E41DBD">
        <w:rPr>
          <w:rFonts w:asciiTheme="majorEastAsia" w:eastAsiaTheme="majorEastAsia" w:hAnsiTheme="majorEastAsia"/>
          <w:sz w:val="24"/>
          <w:szCs w:val="24"/>
        </w:rPr>
        <w:t>福建民居——土楼结构的特点是中轴对称、有强烈的向心意识，高低尊卑、主次分明等。一楼之内一般居住着一个家族，房舍根据“长幼有序”“男尊女卑”的原则安排。这种建筑布局</w:t>
      </w:r>
    </w:p>
    <w:p w:rsidR="00E41DBD" w:rsidRPr="00E41DBD" w:rsidRDefault="00E41DBD" w:rsidP="00877063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>A． 深受宗法影响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Pr="00E41DBD">
        <w:rPr>
          <w:rFonts w:asciiTheme="majorEastAsia" w:eastAsiaTheme="majorEastAsia" w:hAnsiTheme="majorEastAsia"/>
          <w:sz w:val="24"/>
          <w:szCs w:val="24"/>
        </w:rPr>
        <w:t>B． 突出皇权至上</w:t>
      </w:r>
    </w:p>
    <w:p w:rsidR="00E41DBD" w:rsidRPr="00E41DBD" w:rsidRDefault="00E41DBD" w:rsidP="00877063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>C． 体现宗教色彩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Pr="00E41DBD">
        <w:rPr>
          <w:rFonts w:asciiTheme="majorEastAsia" w:eastAsiaTheme="majorEastAsia" w:hAnsiTheme="majorEastAsia"/>
          <w:sz w:val="24"/>
          <w:szCs w:val="24"/>
        </w:rPr>
        <w:t>D． 利于邻里和睦</w:t>
      </w:r>
    </w:p>
    <w:p w:rsidR="00E41DBD" w:rsidRPr="00E41DBD" w:rsidRDefault="00E41DBD" w:rsidP="00E41DB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3.、</w:t>
      </w:r>
      <w:r w:rsidRPr="00E41DBD">
        <w:rPr>
          <w:rFonts w:asciiTheme="majorEastAsia" w:eastAsiaTheme="majorEastAsia" w:hAnsiTheme="majorEastAsia"/>
          <w:sz w:val="24"/>
          <w:szCs w:val="24"/>
        </w:rPr>
        <w:t>西周的继承制度有排他性和严格的等级性，继承了祭祀权就获得了相应的政治身份和财产。到了战国秦汉时期，政治渐渐摆脱血缘关系的羁绊，继承制度的排他性和等级性受到削弱，获得祭祀权并不能理所当然地获得相应的政治地位。这表明</w:t>
      </w:r>
    </w:p>
    <w:p w:rsidR="00E41DBD" w:rsidRPr="00E41DBD" w:rsidRDefault="00E41DBD" w:rsidP="00877063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>A． 宗法制、分封制逐渐瓦解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</w:t>
      </w:r>
      <w:r w:rsidRPr="00E41DBD">
        <w:rPr>
          <w:rFonts w:asciiTheme="majorEastAsia" w:eastAsiaTheme="majorEastAsia" w:hAnsiTheme="majorEastAsia"/>
          <w:sz w:val="24"/>
          <w:szCs w:val="24"/>
        </w:rPr>
        <w:t>B． 君主专制中央集权制度强化</w:t>
      </w:r>
    </w:p>
    <w:p w:rsidR="00E41DBD" w:rsidRPr="00E41DBD" w:rsidRDefault="00E41DBD" w:rsidP="00877063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 xml:space="preserve">C． </w:t>
      </w:r>
      <w:r w:rsidR="00877063">
        <w:rPr>
          <w:rFonts w:asciiTheme="majorEastAsia" w:eastAsiaTheme="majorEastAsia" w:hAnsiTheme="majorEastAsia"/>
          <w:sz w:val="24"/>
          <w:szCs w:val="24"/>
        </w:rPr>
        <w:t>封建</w:t>
      </w:r>
      <w:r w:rsidRPr="00E41DBD">
        <w:rPr>
          <w:rFonts w:asciiTheme="majorEastAsia" w:eastAsiaTheme="majorEastAsia" w:hAnsiTheme="majorEastAsia"/>
          <w:sz w:val="24"/>
          <w:szCs w:val="24"/>
        </w:rPr>
        <w:t>农</w:t>
      </w:r>
      <w:r w:rsidR="00877063">
        <w:rPr>
          <w:rFonts w:asciiTheme="majorEastAsia" w:eastAsiaTheme="majorEastAsia" w:hAnsiTheme="majorEastAsia" w:hint="eastAsia"/>
          <w:sz w:val="24"/>
          <w:szCs w:val="24"/>
        </w:rPr>
        <w:t>业</w:t>
      </w:r>
      <w:r w:rsidRPr="00E41DBD">
        <w:rPr>
          <w:rFonts w:asciiTheme="majorEastAsia" w:eastAsiaTheme="majorEastAsia" w:hAnsiTheme="majorEastAsia"/>
          <w:sz w:val="24"/>
          <w:szCs w:val="24"/>
        </w:rPr>
        <w:t>经济的逐渐确立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</w:t>
      </w:r>
      <w:r w:rsidRPr="00E41DBD">
        <w:rPr>
          <w:rFonts w:asciiTheme="majorEastAsia" w:eastAsiaTheme="majorEastAsia" w:hAnsiTheme="majorEastAsia"/>
          <w:sz w:val="24"/>
          <w:szCs w:val="24"/>
        </w:rPr>
        <w:t>D． 儒家思想正统地位逐渐确立</w:t>
      </w:r>
    </w:p>
    <w:p w:rsidR="00A56076" w:rsidRPr="00E41DBD" w:rsidRDefault="00E41DBD" w:rsidP="00877063">
      <w:p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67" type="#_x0000_t75" alt="https://timgsa.baidu.com/timg?image&amp;quality=80&amp;size=b9999_10000&amp;sec=1512563873958&amp;di=edbe9a2e7d056f0c0e17fcb336c82dff&amp;imgtype=0&amp;src=http%3A%2F%2Fpic.makepolo.net%2Fnews%2Fallimg%2F20170104%2F1483544390555031.jpg" style="position:absolute;left:0;text-align:left;margin-left:259.7pt;margin-top:6.5pt;width:194.1pt;height:152.55pt;z-index:1">
            <v:fill o:detectmouseclick="t"/>
            <v:imagedata r:id="rId8" o:title="timg?image&amp;quality=80&amp;size=b9999_10000&amp;sec=1512563873958&amp;di=edbe9a2e7d056f0c0e17fcb336c82dff&amp;imgtype=0&amp;src=http%3A%2F%2Fpic"/>
            <w10:wrap type="square"/>
          </v:shape>
        </w:pict>
      </w:r>
      <w:r>
        <w:rPr>
          <w:rFonts w:asciiTheme="majorEastAsia" w:eastAsiaTheme="majorEastAsia" w:hAnsiTheme="majorEastAsia" w:hint="eastAsia"/>
          <w:sz w:val="24"/>
          <w:szCs w:val="24"/>
        </w:rPr>
        <w:t>4、</w:t>
      </w:r>
      <w:r w:rsidR="00A56076" w:rsidRPr="00E41DBD">
        <w:rPr>
          <w:rFonts w:asciiTheme="majorEastAsia" w:eastAsiaTheme="majorEastAsia" w:hAnsiTheme="majorEastAsia" w:hint="eastAsia"/>
          <w:sz w:val="24"/>
          <w:szCs w:val="24"/>
        </w:rPr>
        <w:t>图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>右</w:t>
      </w:r>
      <w:r w:rsidR="00A56076" w:rsidRPr="00E41DBD">
        <w:rPr>
          <w:rFonts w:asciiTheme="majorEastAsia" w:eastAsiaTheme="majorEastAsia" w:hAnsiTheme="majorEastAsia" w:hint="eastAsia"/>
          <w:sz w:val="24"/>
          <w:szCs w:val="24"/>
        </w:rPr>
        <w:t>所示的形势出现于</w:t>
      </w:r>
    </w:p>
    <w:p w:rsidR="00E41DBD" w:rsidRDefault="00A56076" w:rsidP="00877063">
      <w:pPr>
        <w:ind w:firstLineChars="50" w:firstLine="120"/>
        <w:rPr>
          <w:rFonts w:asciiTheme="majorEastAsia" w:eastAsiaTheme="majorEastAsia" w:hAnsiTheme="majorEastAsia" w:hint="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A.商朝   </w:t>
      </w:r>
    </w:p>
    <w:p w:rsidR="00E41DBD" w:rsidRDefault="00A56076" w:rsidP="00877063">
      <w:pPr>
        <w:ind w:firstLineChars="50" w:firstLine="120"/>
        <w:rPr>
          <w:rFonts w:asciiTheme="majorEastAsia" w:eastAsiaTheme="majorEastAsia" w:hAnsiTheme="majorEastAsia" w:hint="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B.西周   </w:t>
      </w:r>
    </w:p>
    <w:p w:rsidR="00E41DBD" w:rsidRDefault="00A56076" w:rsidP="00877063">
      <w:pPr>
        <w:ind w:firstLineChars="50" w:firstLine="120"/>
        <w:rPr>
          <w:rFonts w:asciiTheme="majorEastAsia" w:eastAsiaTheme="majorEastAsia" w:hAnsiTheme="majorEastAsia" w:hint="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C.</w:t>
      </w:r>
      <w:r w:rsidR="00E639CD">
        <w:rPr>
          <w:rFonts w:asciiTheme="majorEastAsia" w:eastAsiaTheme="majorEastAsia" w:hAnsiTheme="majorEastAsia" w:hint="eastAsia"/>
          <w:sz w:val="24"/>
          <w:szCs w:val="24"/>
        </w:rPr>
        <w:t>春秋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A56076" w:rsidRPr="00E41DBD" w:rsidRDefault="00A56076" w:rsidP="00877063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D.</w:t>
      </w:r>
      <w:r w:rsidR="00E639CD">
        <w:rPr>
          <w:rFonts w:asciiTheme="majorEastAsia" w:eastAsiaTheme="majorEastAsia" w:hAnsiTheme="majorEastAsia" w:hint="eastAsia"/>
          <w:sz w:val="24"/>
          <w:szCs w:val="24"/>
        </w:rPr>
        <w:t>战国</w:t>
      </w:r>
    </w:p>
    <w:p w:rsidR="0077539A" w:rsidRPr="00E41DBD" w:rsidRDefault="0077539A" w:rsidP="00E41DBD">
      <w:pPr>
        <w:rPr>
          <w:rFonts w:asciiTheme="majorEastAsia" w:eastAsiaTheme="majorEastAsia" w:hAnsiTheme="majorEastAsia"/>
          <w:sz w:val="24"/>
          <w:szCs w:val="24"/>
        </w:rPr>
      </w:pPr>
    </w:p>
    <w:p w:rsidR="00A56076" w:rsidRPr="00E41DBD" w:rsidRDefault="00A56076" w:rsidP="00E41DBD">
      <w:pPr>
        <w:rPr>
          <w:rFonts w:asciiTheme="majorEastAsia" w:eastAsiaTheme="majorEastAsia" w:hAnsiTheme="majorEastAsia"/>
          <w:sz w:val="24"/>
          <w:szCs w:val="24"/>
        </w:rPr>
      </w:pPr>
    </w:p>
    <w:p w:rsidR="00E41DBD" w:rsidRPr="00E41DBD" w:rsidRDefault="00E41DBD" w:rsidP="00E41DB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41DBD" w:rsidRPr="00E41DBD" w:rsidRDefault="00E41DBD" w:rsidP="00E41DB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41DBD" w:rsidRPr="00E41DBD" w:rsidRDefault="00E41DBD" w:rsidP="00E41DB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41DBD" w:rsidRPr="00E41DBD" w:rsidRDefault="00E41DBD" w:rsidP="00E41DB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877063" w:rsidRDefault="00877063" w:rsidP="00E41DB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41DBD" w:rsidRPr="00E41DBD" w:rsidRDefault="00E41DBD" w:rsidP="00E41DB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5、</w:t>
      </w:r>
      <w:r w:rsidRPr="00E41DBD">
        <w:rPr>
          <w:rFonts w:asciiTheme="majorEastAsia" w:eastAsiaTheme="majorEastAsia" w:hAnsiTheme="majorEastAsia"/>
          <w:sz w:val="24"/>
          <w:szCs w:val="24"/>
        </w:rPr>
        <w:t>钱穆在《中国历代政治得失》中说至秦汉时期，……一切贵族家庭都倒下了，原本只有一个家，此刻变作了国家。据此推断，秦汉“化家成国”主要得益于</w:t>
      </w:r>
    </w:p>
    <w:p w:rsidR="00E41DBD" w:rsidRPr="00E41DBD" w:rsidRDefault="00E41DBD" w:rsidP="00877063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>A． 实行分封制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</w:t>
      </w:r>
      <w:r w:rsidRPr="00E41DBD">
        <w:rPr>
          <w:rFonts w:asciiTheme="majorEastAsia" w:eastAsiaTheme="majorEastAsia" w:hAnsiTheme="majorEastAsia"/>
          <w:sz w:val="24"/>
          <w:szCs w:val="24"/>
        </w:rPr>
        <w:t>B． 实行宗法制</w:t>
      </w:r>
    </w:p>
    <w:p w:rsidR="00E41DBD" w:rsidRPr="00E41DBD" w:rsidRDefault="00E41DBD" w:rsidP="00877063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>C． 采用严刑酷法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</w:t>
      </w:r>
      <w:r w:rsidRPr="00E41DBD">
        <w:rPr>
          <w:rFonts w:asciiTheme="majorEastAsia" w:eastAsiaTheme="majorEastAsia" w:hAnsiTheme="majorEastAsia"/>
          <w:sz w:val="24"/>
          <w:szCs w:val="24"/>
        </w:rPr>
        <w:t>D． 推行郡县制</w:t>
      </w:r>
    </w:p>
    <w:p w:rsidR="00E41DBD" w:rsidRPr="00E41DBD" w:rsidRDefault="0003216F" w:rsidP="00E41DB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6、</w:t>
      </w:r>
      <w:r w:rsidR="00E41DBD" w:rsidRPr="00E41DBD">
        <w:rPr>
          <w:rFonts w:asciiTheme="majorEastAsia" w:eastAsiaTheme="majorEastAsia" w:hAnsiTheme="majorEastAsia"/>
          <w:sz w:val="24"/>
          <w:szCs w:val="24"/>
        </w:rPr>
        <w:t>汉朝时期最基层的官吏要把（君主的）诏书抄写在乡亭的墙壁上，后来改为书写在木板上，或直接以“扁书（成编的简册）乡亭市里高显处”。这种现象说明</w:t>
      </w:r>
    </w:p>
    <w:p w:rsidR="00E41DBD" w:rsidRPr="00E41DBD" w:rsidRDefault="00E41DBD" w:rsidP="00877063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>A． 汉代基层官吏也拥有很大权力</w:t>
      </w:r>
    </w:p>
    <w:p w:rsidR="00E41DBD" w:rsidRPr="00E41DBD" w:rsidRDefault="00E41DBD" w:rsidP="00877063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>B． 基层官吏直接对皇帝负责</w:t>
      </w:r>
    </w:p>
    <w:p w:rsidR="00E41DBD" w:rsidRPr="00E41DBD" w:rsidRDefault="00E41DBD" w:rsidP="00877063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>C． 皇帝通过政令的贯彻来控制地方</w:t>
      </w:r>
    </w:p>
    <w:p w:rsidR="0003216F" w:rsidRDefault="00E41DBD" w:rsidP="00877063">
      <w:pPr>
        <w:ind w:firstLineChars="50" w:firstLine="120"/>
        <w:rPr>
          <w:rFonts w:asciiTheme="majorEastAsia" w:eastAsiaTheme="majorEastAsia" w:hAnsiTheme="majorEastAsia" w:hint="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>D． 汉代乡亭治安状况太差</w:t>
      </w:r>
      <w:r w:rsidR="0003216F"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:rsidR="00E41DBD" w:rsidRPr="00E41DBD" w:rsidRDefault="0003216F" w:rsidP="00E41DB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7、</w:t>
      </w:r>
      <w:r w:rsidR="00E41DBD" w:rsidRPr="00E41DBD">
        <w:rPr>
          <w:rFonts w:asciiTheme="majorEastAsia" w:eastAsiaTheme="majorEastAsia" w:hAnsiTheme="majorEastAsia"/>
          <w:sz w:val="24"/>
          <w:szCs w:val="24"/>
        </w:rPr>
        <w:t>苏轼总结我国古代的选官制度时说：“三代以上出于学，战国至秦出于客，汉以后出于郡县吏，魏晋以来出于九品中正，隋唐至今出于科举。”由此，汉代主要的选官方式是</w:t>
      </w:r>
    </w:p>
    <w:p w:rsidR="00E41DBD" w:rsidRPr="00E41DBD" w:rsidRDefault="00E41DBD" w:rsidP="00E41DBD">
      <w:pPr>
        <w:rPr>
          <w:rFonts w:asciiTheme="majorEastAsia" w:eastAsiaTheme="majorEastAsia" w:hAnsiTheme="majorEastAsia" w:hint="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>A． 世袭</w:t>
      </w:r>
      <w:r w:rsidR="0003216F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87706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3216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41DBD">
        <w:rPr>
          <w:rFonts w:asciiTheme="majorEastAsia" w:eastAsiaTheme="majorEastAsia" w:hAnsiTheme="majorEastAsia"/>
          <w:sz w:val="24"/>
          <w:szCs w:val="24"/>
        </w:rPr>
        <w:t>B． 察举</w:t>
      </w:r>
      <w:r w:rsidR="0003216F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87706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3216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7706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41DBD">
        <w:rPr>
          <w:rFonts w:asciiTheme="majorEastAsia" w:eastAsiaTheme="majorEastAsia" w:hAnsiTheme="majorEastAsia"/>
          <w:sz w:val="24"/>
          <w:szCs w:val="24"/>
        </w:rPr>
        <w:t>C． 科考</w:t>
      </w:r>
      <w:r w:rsidR="0003216F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Pr="00E41DBD">
        <w:rPr>
          <w:rFonts w:asciiTheme="majorEastAsia" w:eastAsiaTheme="majorEastAsia" w:hAnsiTheme="majorEastAsia"/>
          <w:sz w:val="24"/>
          <w:szCs w:val="24"/>
        </w:rPr>
        <w:t>D． 自荐</w:t>
      </w:r>
    </w:p>
    <w:p w:rsidR="00877063" w:rsidRDefault="00877063" w:rsidP="00E41DBD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A47081" w:rsidRPr="00E41DBD" w:rsidRDefault="00E41DBD" w:rsidP="00E41DBD">
      <w:p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lastRenderedPageBreak/>
        <w:pict>
          <v:shape id="图片 8" o:spid="_x0000_s1068" type="#_x0000_t75" alt="历史1" style="position:absolute;left:0;text-align:left;margin-left:279.45pt;margin-top:-45.05pt;width:187.1pt;height:133.5pt;z-index:2">
            <v:fill o:detectmouseclick="t"/>
            <v:imagedata r:id="rId9" o:title="历史1"/>
            <w10:wrap type="square"/>
          </v:shape>
        </w:pict>
      </w:r>
      <w:r w:rsidR="0003216F">
        <w:rPr>
          <w:rFonts w:asciiTheme="majorEastAsia" w:eastAsiaTheme="majorEastAsia" w:hAnsiTheme="majorEastAsia" w:hint="eastAsia"/>
          <w:sz w:val="24"/>
          <w:szCs w:val="24"/>
        </w:rPr>
        <w:t>8、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>右图</w:t>
      </w:r>
      <w:r w:rsidR="00A47081" w:rsidRPr="00E41DBD">
        <w:rPr>
          <w:rFonts w:asciiTheme="majorEastAsia" w:eastAsiaTheme="majorEastAsia" w:hAnsiTheme="majorEastAsia" w:hint="eastAsia"/>
          <w:sz w:val="24"/>
          <w:szCs w:val="24"/>
        </w:rPr>
        <w:t>所示的是唐代中央机构，其积极意义是</w:t>
      </w:r>
    </w:p>
    <w:p w:rsidR="00A47081" w:rsidRPr="00E41DBD" w:rsidRDefault="00A47081" w:rsidP="00E41DBD">
      <w:p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  A有效地解决了君权与相权的矛盾   </w:t>
      </w:r>
    </w:p>
    <w:p w:rsidR="00A47081" w:rsidRPr="00E41DBD" w:rsidRDefault="00A47081" w:rsidP="00E41DBD">
      <w:p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  B有利于选拔人才，保证了政治清明    </w:t>
      </w:r>
    </w:p>
    <w:p w:rsidR="00A47081" w:rsidRPr="00E41DBD" w:rsidRDefault="00A47081" w:rsidP="00E41DBD">
      <w:p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  C.中央机构分工明确，提高行政办事效率  </w:t>
      </w:r>
    </w:p>
    <w:p w:rsidR="00A47081" w:rsidRPr="00E41DBD" w:rsidRDefault="00A47081" w:rsidP="00E41DBD">
      <w:p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  D.分清了中央与地方机构的不同职权   </w:t>
      </w:r>
    </w:p>
    <w:p w:rsidR="00E41DBD" w:rsidRPr="00E41DBD" w:rsidRDefault="00E41DBD" w:rsidP="00E41DB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41DBD" w:rsidRPr="00E41DBD" w:rsidRDefault="00E41DBD" w:rsidP="00E41DB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F251C" w:rsidRPr="00E41DBD" w:rsidRDefault="00877063" w:rsidP="00E41DB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9.</w:t>
      </w:r>
      <w:r w:rsidR="002F251C" w:rsidRPr="00E41DBD">
        <w:rPr>
          <w:rFonts w:asciiTheme="majorEastAsia" w:eastAsiaTheme="majorEastAsia" w:hAnsiTheme="majorEastAsia" w:hint="eastAsia"/>
          <w:sz w:val="24"/>
          <w:szCs w:val="24"/>
        </w:rPr>
        <w:t>“朝为田舍郎，暮登天子堂。”这一情形的出现主要得益于</w:t>
      </w:r>
    </w:p>
    <w:p w:rsidR="002F251C" w:rsidRPr="00E41DBD" w:rsidRDefault="002F251C" w:rsidP="0087706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A．世袭制    B．察举制    C．九品中正制    D．科举制</w:t>
      </w:r>
    </w:p>
    <w:p w:rsidR="00E41DBD" w:rsidRPr="00E41DBD" w:rsidRDefault="00877063" w:rsidP="00E41DB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10.</w:t>
      </w:r>
      <w:r w:rsidR="00E41DBD" w:rsidRPr="00E41DBD">
        <w:rPr>
          <w:rFonts w:asciiTheme="majorEastAsia" w:eastAsiaTheme="majorEastAsia" w:hAnsiTheme="majorEastAsia"/>
          <w:sz w:val="24"/>
          <w:szCs w:val="24"/>
        </w:rPr>
        <w:t>宋初，地方监司、通判等兼职监察官“多不守职，至有岁终不按一人，终任而不劾一吏者，上下相蒙．孰视不问”。对此，宋太祖做出规定，凡“临事简慢，所莅无状者为下；恪居官次，职务粗治者为中；治状尤异，大有殊绩者为上”，朝廷以此厉“行赏罚”。此规定</w:t>
      </w:r>
    </w:p>
    <w:p w:rsidR="00E41DBD" w:rsidRPr="00E41DBD" w:rsidRDefault="00E41DBD" w:rsidP="0087706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>A． 防止了地方官员滥用职权</w:t>
      </w:r>
    </w:p>
    <w:p w:rsidR="00E41DBD" w:rsidRPr="00E41DBD" w:rsidRDefault="00E41DBD" w:rsidP="0087706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>B． 强化了部门之间的相互监督</w:t>
      </w:r>
    </w:p>
    <w:p w:rsidR="00E41DBD" w:rsidRPr="00E41DBD" w:rsidRDefault="00E41DBD" w:rsidP="0087706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>C． 遏制了地方官员贪污腐化</w:t>
      </w:r>
    </w:p>
    <w:p w:rsidR="00E41DBD" w:rsidRPr="00E41DBD" w:rsidRDefault="00E41DBD" w:rsidP="0087706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>D． 加强了对地方监察官的考核</w:t>
      </w:r>
    </w:p>
    <w:p w:rsidR="00E41DBD" w:rsidRPr="00E41DBD" w:rsidRDefault="00877063" w:rsidP="0087706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11、</w:t>
      </w:r>
      <w:r w:rsidR="00E41DBD" w:rsidRPr="00E41DBD">
        <w:rPr>
          <w:rFonts w:asciiTheme="majorEastAsia" w:eastAsiaTheme="majorEastAsia" w:hAnsiTheme="majorEastAsia"/>
          <w:sz w:val="24"/>
          <w:szCs w:val="24"/>
        </w:rPr>
        <w:t>《宋史》记载的“掌军国机务，兵防、边备、戎马之政令，出纳密令，以佐邦治”的机构是</w:t>
      </w:r>
    </w:p>
    <w:p w:rsidR="00E41DBD" w:rsidRPr="00E41DBD" w:rsidRDefault="00E41DBD" w:rsidP="00877063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>A． 三司</w:t>
      </w:r>
      <w:r w:rsidR="00877063">
        <w:rPr>
          <w:rFonts w:asciiTheme="majorEastAsia" w:eastAsiaTheme="majorEastAsia" w:hAnsiTheme="majorEastAsia" w:hint="eastAsia"/>
          <w:sz w:val="24"/>
          <w:szCs w:val="24"/>
        </w:rPr>
        <w:t xml:space="preserve">             </w:t>
      </w:r>
      <w:r w:rsidRPr="00E41DBD">
        <w:rPr>
          <w:rFonts w:asciiTheme="majorEastAsia" w:eastAsiaTheme="majorEastAsia" w:hAnsiTheme="majorEastAsia"/>
          <w:sz w:val="24"/>
          <w:szCs w:val="24"/>
        </w:rPr>
        <w:t>B． 政事堂</w:t>
      </w:r>
      <w:r w:rsidR="00877063"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Pr="00E41DBD">
        <w:rPr>
          <w:rFonts w:asciiTheme="majorEastAsia" w:eastAsiaTheme="majorEastAsia" w:hAnsiTheme="majorEastAsia"/>
          <w:sz w:val="24"/>
          <w:szCs w:val="24"/>
        </w:rPr>
        <w:t>C． 门下省</w:t>
      </w:r>
      <w:r w:rsidR="00877063">
        <w:rPr>
          <w:rFonts w:asciiTheme="majorEastAsia" w:eastAsiaTheme="majorEastAsia" w:hAnsiTheme="majorEastAsia" w:hint="eastAsia"/>
          <w:sz w:val="24"/>
          <w:szCs w:val="24"/>
        </w:rPr>
        <w:t xml:space="preserve">           </w:t>
      </w:r>
      <w:r w:rsidRPr="00E41DBD">
        <w:rPr>
          <w:rFonts w:asciiTheme="majorEastAsia" w:eastAsiaTheme="majorEastAsia" w:hAnsiTheme="majorEastAsia"/>
          <w:sz w:val="24"/>
          <w:szCs w:val="24"/>
        </w:rPr>
        <w:t>D． 枢密院</w:t>
      </w:r>
    </w:p>
    <w:p w:rsidR="00E41DBD" w:rsidRPr="00E41DBD" w:rsidRDefault="00877063" w:rsidP="00E41DB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12.</w:t>
      </w:r>
      <w:r w:rsidR="00E41DBD" w:rsidRPr="00E41DBD">
        <w:rPr>
          <w:rFonts w:asciiTheme="majorEastAsia" w:eastAsiaTheme="majorEastAsia" w:hAnsiTheme="majorEastAsia"/>
          <w:sz w:val="24"/>
          <w:szCs w:val="24"/>
        </w:rPr>
        <w:t>某班同学对元朝实行行省制度的必要性产生了激烈的争论，下列观点较为合理的是</w:t>
      </w:r>
    </w:p>
    <w:p w:rsidR="00E41DBD" w:rsidRPr="00E41DBD" w:rsidRDefault="00E41DBD" w:rsidP="0087706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>A． 只有实行行省制度才能消除地方割据</w:t>
      </w:r>
    </w:p>
    <w:p w:rsidR="00E41DBD" w:rsidRPr="00E41DBD" w:rsidRDefault="00E41DBD" w:rsidP="0087706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>B． 要加强中央集权就必须实行行省制度</w:t>
      </w:r>
    </w:p>
    <w:p w:rsidR="00E41DBD" w:rsidRPr="00E41DBD" w:rsidRDefault="00E41DBD" w:rsidP="0087706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>C． 只有实行行省制度才能加强君主专制</w:t>
      </w:r>
    </w:p>
    <w:p w:rsidR="00E41DBD" w:rsidRPr="00E41DBD" w:rsidRDefault="00E41DBD" w:rsidP="0087706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>D． 巩固对辽阔疆域的统治要求革新地方行政体制</w:t>
      </w:r>
    </w:p>
    <w:p w:rsidR="002F251C" w:rsidRPr="00E41DBD" w:rsidRDefault="00877063" w:rsidP="00E41DB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13、</w:t>
      </w:r>
      <w:r w:rsidR="002F251C" w:rsidRPr="00E41DBD">
        <w:rPr>
          <w:rFonts w:asciiTheme="majorEastAsia" w:eastAsiaTheme="majorEastAsia" w:hAnsiTheme="majorEastAsia" w:hint="eastAsia"/>
          <w:sz w:val="24"/>
          <w:szCs w:val="24"/>
        </w:rPr>
        <w:t>“以后嗣君并不许立丞相，臣下敢有奏请设立者，文武群臣即时劾奏，处以重刑”。材料中的</w:t>
      </w:r>
      <w:r w:rsidR="002F251C" w:rsidRPr="00E41DBD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2F251C" w:rsidRPr="00E41DBD">
        <w:rPr>
          <w:rFonts w:asciiTheme="majorEastAsia" w:eastAsiaTheme="majorEastAsia" w:hAnsiTheme="majorEastAsia" w:hint="eastAsia"/>
          <w:sz w:val="24"/>
          <w:szCs w:val="24"/>
        </w:rPr>
        <w:t>“不许立丞相”始于</w:t>
      </w:r>
    </w:p>
    <w:p w:rsidR="00877063" w:rsidRDefault="002F251C" w:rsidP="00877063">
      <w:pPr>
        <w:ind w:firstLineChars="50" w:firstLine="120"/>
        <w:rPr>
          <w:rFonts w:asciiTheme="majorEastAsia" w:eastAsiaTheme="majorEastAsia" w:hAnsiTheme="majorEastAsia" w:hint="eastAsia"/>
          <w:sz w:val="24"/>
          <w:szCs w:val="24"/>
        </w:rPr>
      </w:pPr>
      <w:r w:rsidRPr="00E41DBD">
        <w:rPr>
          <w:rFonts w:asciiTheme="majorEastAsia" w:eastAsiaTheme="majorEastAsia" w:hAnsiTheme="majorEastAsia"/>
          <w:sz w:val="24"/>
          <w:szCs w:val="24"/>
        </w:rPr>
        <w:t xml:space="preserve"> A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>．汉武帝</w:t>
      </w:r>
      <w:r w:rsidRPr="00E41DBD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="00877063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E41DBD">
        <w:rPr>
          <w:rFonts w:asciiTheme="majorEastAsia" w:eastAsiaTheme="majorEastAsia" w:hAnsiTheme="majorEastAsia"/>
          <w:sz w:val="24"/>
          <w:szCs w:val="24"/>
        </w:rPr>
        <w:t xml:space="preserve"> B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>．宋太祖</w:t>
      </w:r>
      <w:r w:rsidRPr="00E41DBD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="00877063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E41DBD">
        <w:rPr>
          <w:rFonts w:asciiTheme="majorEastAsia" w:eastAsiaTheme="majorEastAsia" w:hAnsiTheme="majorEastAsia"/>
          <w:sz w:val="24"/>
          <w:szCs w:val="24"/>
        </w:rPr>
        <w:t xml:space="preserve"> C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>．明太祖</w:t>
      </w:r>
      <w:r w:rsidRPr="00E41DBD">
        <w:rPr>
          <w:rFonts w:asciiTheme="majorEastAsia" w:eastAsiaTheme="majorEastAsia" w:hAnsiTheme="majorEastAsia"/>
          <w:sz w:val="24"/>
          <w:szCs w:val="24"/>
        </w:rPr>
        <w:t xml:space="preserve">    D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>．雍正帝</w:t>
      </w:r>
    </w:p>
    <w:p w:rsidR="002F251C" w:rsidRPr="00E41DBD" w:rsidRDefault="00877063" w:rsidP="00E41DB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14、</w:t>
      </w:r>
      <w:r w:rsidR="002F251C" w:rsidRPr="00E41DBD">
        <w:rPr>
          <w:rFonts w:asciiTheme="majorEastAsia" w:eastAsiaTheme="majorEastAsia" w:hAnsiTheme="majorEastAsia" w:hint="eastAsia"/>
          <w:sz w:val="24"/>
          <w:szCs w:val="24"/>
        </w:rPr>
        <w:t>《清史稿》 记载：“自雍、乾后百八十年，威命所寄，不于内阁而于军机处，盖隐然执政之府矣。”设置军机处最主要的意图是</w:t>
      </w:r>
    </w:p>
    <w:p w:rsidR="00877063" w:rsidRDefault="002F251C" w:rsidP="00F56C6A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A．处理民族事务 </w:t>
      </w:r>
      <w:r w:rsidR="00877063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B．提高行政效率 </w:t>
      </w:r>
    </w:p>
    <w:p w:rsidR="002F251C" w:rsidRPr="00E41DBD" w:rsidRDefault="002F251C" w:rsidP="00F56C6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C．强化君主专制  </w:t>
      </w:r>
      <w:r w:rsidR="00877063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>D．加强特务统治</w:t>
      </w:r>
    </w:p>
    <w:p w:rsidR="00F56C6A" w:rsidRPr="00F56C6A" w:rsidRDefault="00F56C6A" w:rsidP="00F56C6A">
      <w:pPr>
        <w:rPr>
          <w:rFonts w:asciiTheme="majorEastAsia" w:eastAsiaTheme="majorEastAsia" w:hAnsiTheme="majorEastAsia"/>
          <w:sz w:val="24"/>
          <w:szCs w:val="24"/>
        </w:rPr>
      </w:pPr>
      <w:r w:rsidRPr="00F56C6A">
        <w:rPr>
          <w:rFonts w:asciiTheme="majorEastAsia" w:eastAsiaTheme="majorEastAsia" w:hAnsiTheme="majorEastAsia" w:hint="eastAsia"/>
          <w:sz w:val="24"/>
          <w:szCs w:val="24"/>
        </w:rPr>
        <w:t>15、</w:t>
      </w:r>
      <w:r w:rsidRPr="00F56C6A">
        <w:rPr>
          <w:rFonts w:asciiTheme="majorEastAsia" w:eastAsiaTheme="majorEastAsia" w:hAnsiTheme="majorEastAsia"/>
          <w:sz w:val="24"/>
          <w:szCs w:val="24"/>
        </w:rPr>
        <w:t>据载，某朝“大臣例司缮写谕旨，其权一归于上，非内阁比也。”这里所说的“大臣”应是</w:t>
      </w:r>
    </w:p>
    <w:p w:rsidR="00F56C6A" w:rsidRPr="00F56C6A" w:rsidRDefault="00F56C6A" w:rsidP="00F56C6A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F56C6A">
        <w:rPr>
          <w:rFonts w:asciiTheme="majorEastAsia" w:eastAsiaTheme="majorEastAsia" w:hAnsiTheme="majorEastAsia"/>
          <w:sz w:val="24"/>
          <w:szCs w:val="24"/>
        </w:rPr>
        <w:t>A． 明代的殿阁大学士</w:t>
      </w:r>
      <w:r w:rsidRPr="00F56C6A">
        <w:rPr>
          <w:rFonts w:asciiTheme="majorEastAsia" w:eastAsiaTheme="majorEastAsia" w:hAnsiTheme="majorEastAsia" w:hint="eastAsia"/>
          <w:sz w:val="24"/>
          <w:szCs w:val="24"/>
        </w:rPr>
        <w:t xml:space="preserve">                </w:t>
      </w:r>
      <w:r w:rsidRPr="00F56C6A">
        <w:rPr>
          <w:rFonts w:asciiTheme="majorEastAsia" w:eastAsiaTheme="majorEastAsia" w:hAnsiTheme="majorEastAsia"/>
          <w:sz w:val="24"/>
          <w:szCs w:val="24"/>
        </w:rPr>
        <w:t>B． 明代的内阁首辅</w:t>
      </w:r>
    </w:p>
    <w:p w:rsidR="00A56076" w:rsidRDefault="00F56C6A" w:rsidP="00F56C6A">
      <w:pPr>
        <w:ind w:firstLineChars="50" w:firstLine="120"/>
        <w:rPr>
          <w:rFonts w:asciiTheme="majorEastAsia" w:eastAsiaTheme="majorEastAsia" w:hAnsiTheme="majorEastAsia" w:hint="eastAsia"/>
          <w:sz w:val="24"/>
          <w:szCs w:val="24"/>
        </w:rPr>
      </w:pPr>
      <w:r w:rsidRPr="00F56C6A">
        <w:rPr>
          <w:rFonts w:asciiTheme="majorEastAsia" w:eastAsiaTheme="majorEastAsia" w:hAnsiTheme="majorEastAsia"/>
          <w:sz w:val="24"/>
          <w:szCs w:val="24"/>
        </w:rPr>
        <w:t>C． 清代的六部官员</w:t>
      </w:r>
      <w:r w:rsidRPr="00F56C6A">
        <w:rPr>
          <w:rFonts w:asciiTheme="majorEastAsia" w:eastAsiaTheme="majorEastAsia" w:hAnsiTheme="majorEastAsia" w:hint="eastAsia"/>
          <w:sz w:val="24"/>
          <w:szCs w:val="24"/>
        </w:rPr>
        <w:t xml:space="preserve">                  </w:t>
      </w:r>
      <w:r w:rsidRPr="00F56C6A">
        <w:rPr>
          <w:rFonts w:asciiTheme="majorEastAsia" w:eastAsiaTheme="majorEastAsia" w:hAnsiTheme="majorEastAsia"/>
          <w:sz w:val="24"/>
          <w:szCs w:val="24"/>
        </w:rPr>
        <w:t>D． 清代的军机大臣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1605"/>
        <w:gridCol w:w="1606"/>
        <w:gridCol w:w="1606"/>
        <w:gridCol w:w="1606"/>
      </w:tblGrid>
      <w:tr w:rsidR="00DD1479" w:rsidRPr="00DD1479" w:rsidTr="00DD1479">
        <w:trPr>
          <w:trHeight w:val="484"/>
        </w:trPr>
        <w:tc>
          <w:tcPr>
            <w:tcW w:w="1605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479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479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479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479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479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</w:tr>
      <w:tr w:rsidR="00DD1479" w:rsidRPr="00DD1479" w:rsidTr="00DD1479">
        <w:trPr>
          <w:trHeight w:val="462"/>
        </w:trPr>
        <w:tc>
          <w:tcPr>
            <w:tcW w:w="1605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6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6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6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1479" w:rsidRPr="00DD1479" w:rsidTr="00DD1479">
        <w:trPr>
          <w:trHeight w:val="484"/>
        </w:trPr>
        <w:tc>
          <w:tcPr>
            <w:tcW w:w="1605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479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479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479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479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479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</w:tr>
      <w:tr w:rsidR="00DD1479" w:rsidRPr="00DD1479" w:rsidTr="00DD1479">
        <w:trPr>
          <w:trHeight w:val="462"/>
        </w:trPr>
        <w:tc>
          <w:tcPr>
            <w:tcW w:w="1605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6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6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6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1479" w:rsidRPr="00DD1479" w:rsidTr="00DD1479">
        <w:trPr>
          <w:trHeight w:val="484"/>
        </w:trPr>
        <w:tc>
          <w:tcPr>
            <w:tcW w:w="1605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479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1605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479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1606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479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1606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479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1606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479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</w:tr>
      <w:tr w:rsidR="00DD1479" w:rsidRPr="00DD1479" w:rsidTr="00DD1479">
        <w:trPr>
          <w:trHeight w:val="484"/>
        </w:trPr>
        <w:tc>
          <w:tcPr>
            <w:tcW w:w="1605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6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6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6" w:type="dxa"/>
          </w:tcPr>
          <w:p w:rsidR="00665337" w:rsidRPr="00DD1479" w:rsidRDefault="00665337" w:rsidP="00DD14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65337" w:rsidRPr="00F56C6A" w:rsidRDefault="00665337" w:rsidP="00665337">
      <w:pPr>
        <w:ind w:firstLineChars="50" w:firstLine="12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E57B4" w:rsidRPr="00E41DBD" w:rsidRDefault="00A320F4" w:rsidP="004E57B4">
      <w:pPr>
        <w:numPr>
          <w:ilvl w:val="0"/>
          <w:numId w:val="2"/>
        </w:numPr>
        <w:ind w:left="567" w:hanging="567"/>
        <w:rPr>
          <w:rFonts w:asciiTheme="majorEastAsia" w:eastAsiaTheme="majorEastAsia" w:hAnsiTheme="majorEastAsia"/>
          <w:b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b/>
          <w:sz w:val="24"/>
          <w:szCs w:val="24"/>
        </w:rPr>
        <w:t>材料解析题（2题，</w:t>
      </w:r>
      <w:r w:rsidR="00680A59" w:rsidRPr="00E41DBD">
        <w:rPr>
          <w:rFonts w:asciiTheme="majorEastAsia" w:eastAsiaTheme="majorEastAsia" w:hAnsiTheme="majorEastAsia" w:hint="eastAsia"/>
          <w:b/>
          <w:sz w:val="24"/>
          <w:szCs w:val="24"/>
        </w:rPr>
        <w:t>16题33分，17题22分，</w:t>
      </w:r>
      <w:r w:rsidR="004E57B4" w:rsidRPr="00E41DBD">
        <w:rPr>
          <w:rFonts w:asciiTheme="majorEastAsia" w:eastAsiaTheme="majorEastAsia" w:hAnsiTheme="majorEastAsia" w:hint="eastAsia"/>
          <w:b/>
          <w:sz w:val="24"/>
          <w:szCs w:val="24"/>
        </w:rPr>
        <w:t>共</w:t>
      </w:r>
      <w:r w:rsidRPr="00E41DBD">
        <w:rPr>
          <w:rFonts w:asciiTheme="majorEastAsia" w:eastAsiaTheme="majorEastAsia" w:hAnsiTheme="majorEastAsia" w:hint="eastAsia"/>
          <w:b/>
          <w:sz w:val="24"/>
          <w:szCs w:val="24"/>
        </w:rPr>
        <w:t>55</w:t>
      </w:r>
      <w:r w:rsidR="004E57B4" w:rsidRPr="00E41DBD">
        <w:rPr>
          <w:rFonts w:asciiTheme="majorEastAsia" w:eastAsiaTheme="majorEastAsia" w:hAnsiTheme="majorEastAsia" w:hint="eastAsia"/>
          <w:b/>
          <w:sz w:val="24"/>
          <w:szCs w:val="24"/>
        </w:rPr>
        <w:t>分）</w:t>
      </w:r>
    </w:p>
    <w:p w:rsidR="00660B0D" w:rsidRPr="00E41DBD" w:rsidRDefault="00A320F4" w:rsidP="00660B0D">
      <w:p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16、</w:t>
      </w:r>
      <w:r w:rsidR="00660B0D" w:rsidRPr="00E41DBD">
        <w:rPr>
          <w:rFonts w:asciiTheme="majorEastAsia" w:eastAsiaTheme="majorEastAsia" w:hAnsiTheme="majorEastAsia" w:hint="eastAsia"/>
          <w:sz w:val="24"/>
          <w:szCs w:val="24"/>
        </w:rPr>
        <w:t>阅读下列材料，回答问题。</w:t>
      </w:r>
    </w:p>
    <w:p w:rsidR="00660B0D" w:rsidRPr="00E41DBD" w:rsidRDefault="00660B0D" w:rsidP="00660B0D">
      <w:p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材料一：秦朝建立了从上至下的比较系统的监察机构，并将这个机构完全置于皇帝的直接掌控之下。秦朝中央监察机构称为御史大夫寺，其最高首脑是御史大夫。御史大夫位居三公之尊，是副丞相，主要职责就是统率监察官员……。御史大夫之下设副职御使丞、御使中丞各一人，统率众多的御使。御使一部分在中央负责日常监察工作，另一部分常驻地方郡一级机构，负责对郡县两级官员的监察，又称监御使、监察使，或简称郡监。……这样，中央和地方官员，莫不在监察机构的监控之下。秦朝建立了独立于行政系统之外的垂直的监察系统，这个系统直接向皇帝负责。</w:t>
      </w:r>
    </w:p>
    <w:p w:rsidR="00660B0D" w:rsidRPr="00E41DBD" w:rsidRDefault="00660B0D" w:rsidP="00E41DBD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——单卫华、赖红卫、张相军《中国廉政文化史》</w:t>
      </w:r>
    </w:p>
    <w:p w:rsidR="00660B0D" w:rsidRPr="00E41DBD" w:rsidRDefault="00660B0D" w:rsidP="00660B0D">
      <w:p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材料二：宋初统治者认识到官员的俸禄与其廉洁的关系，实行了一项精简官员编制、合并州县、提高官吏待遇的政策。州县官员编制精简后，每位州县官加俸五千钱，之后又不断增加各种额外的津贴。与其他朝代相比，宋朝给予官员的俸禄待遇是最为优厚的。宋代的这种高薪制，对于官员的廉政有正面的保障作用。</w:t>
      </w:r>
    </w:p>
    <w:p w:rsidR="00660B0D" w:rsidRPr="00E41DBD" w:rsidRDefault="00660B0D" w:rsidP="00E41DBD">
      <w:pPr>
        <w:ind w:firstLineChars="3150" w:firstLine="756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——《宋史》</w:t>
      </w:r>
    </w:p>
    <w:p w:rsidR="00660B0D" w:rsidRPr="00E41DBD" w:rsidRDefault="00660B0D" w:rsidP="00660B0D">
      <w:p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材料三： 朱元璋坚持“吾治乱世，刑不得不重”的观点，立下了“杀尽贪官”的决心，制定峻法，惩治贪官。《大诰》就是其重典治贪的具体表现。《大诰》中列出各式酷刑，如断手、斩趾、枭首、凌迟等三十多</w:t>
      </w:r>
    </w:p>
    <w:p w:rsidR="00660B0D" w:rsidRPr="00E41DBD" w:rsidRDefault="00660B0D" w:rsidP="00660B0D">
      <w:p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种。朱元璋还创造“剥皮实草”之刑，凡贪污六十两银子以上者“枭首示众，仍剥皮实草”。朱元璋还建立了厂卫制度，锦衣卫直接绕过国家正常的司法机构进行缉捕、拷问，其主要惩治对象是不法官吏。</w:t>
      </w:r>
    </w:p>
    <w:p w:rsidR="00660B0D" w:rsidRPr="00E41DBD" w:rsidRDefault="00660B0D" w:rsidP="00660B0D">
      <w:p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（1）根据材料一并结合所学知识，概括秦朝的监察制度的主要特点（</w:t>
      </w:r>
      <w:r w:rsidR="00E82403" w:rsidRPr="00E41DBD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>分），试分析其出现的背景（9分）</w:t>
      </w:r>
    </w:p>
    <w:p w:rsidR="00E82403" w:rsidRPr="00E41DBD" w:rsidRDefault="00E82403" w:rsidP="00660B0D">
      <w:pPr>
        <w:rPr>
          <w:rFonts w:asciiTheme="majorEastAsia" w:eastAsiaTheme="majorEastAsia" w:hAnsiTheme="majorEastAsia"/>
          <w:sz w:val="24"/>
          <w:szCs w:val="24"/>
        </w:rPr>
      </w:pPr>
    </w:p>
    <w:p w:rsidR="00E82403" w:rsidRPr="00E41DBD" w:rsidRDefault="00E82403" w:rsidP="00660B0D">
      <w:pPr>
        <w:rPr>
          <w:rFonts w:asciiTheme="majorEastAsia" w:eastAsiaTheme="majorEastAsia" w:hAnsiTheme="majorEastAsia"/>
          <w:sz w:val="24"/>
          <w:szCs w:val="24"/>
        </w:rPr>
      </w:pPr>
    </w:p>
    <w:p w:rsidR="00E82403" w:rsidRPr="00E41DBD" w:rsidRDefault="00E82403" w:rsidP="00660B0D">
      <w:pPr>
        <w:rPr>
          <w:rFonts w:asciiTheme="majorEastAsia" w:eastAsiaTheme="majorEastAsia" w:hAnsiTheme="majorEastAsia"/>
          <w:sz w:val="24"/>
          <w:szCs w:val="24"/>
        </w:rPr>
      </w:pPr>
    </w:p>
    <w:p w:rsidR="00E82403" w:rsidRPr="00E41DBD" w:rsidRDefault="00E82403" w:rsidP="00660B0D">
      <w:pPr>
        <w:rPr>
          <w:rFonts w:asciiTheme="majorEastAsia" w:eastAsiaTheme="majorEastAsia" w:hAnsiTheme="majorEastAsia"/>
          <w:sz w:val="24"/>
          <w:szCs w:val="24"/>
        </w:rPr>
      </w:pPr>
    </w:p>
    <w:p w:rsidR="00680A59" w:rsidRPr="00E41DBD" w:rsidRDefault="00680A59" w:rsidP="00660B0D">
      <w:pPr>
        <w:rPr>
          <w:rFonts w:asciiTheme="majorEastAsia" w:eastAsiaTheme="majorEastAsia" w:hAnsiTheme="majorEastAsia"/>
          <w:sz w:val="24"/>
          <w:szCs w:val="24"/>
        </w:rPr>
      </w:pPr>
    </w:p>
    <w:p w:rsidR="00E82403" w:rsidRPr="00E41DBD" w:rsidRDefault="00E82403" w:rsidP="00660B0D">
      <w:pPr>
        <w:rPr>
          <w:rFonts w:asciiTheme="majorEastAsia" w:eastAsiaTheme="majorEastAsia" w:hAnsiTheme="majorEastAsia"/>
          <w:sz w:val="24"/>
          <w:szCs w:val="24"/>
        </w:rPr>
      </w:pPr>
    </w:p>
    <w:p w:rsidR="00E82403" w:rsidRPr="00E41DBD" w:rsidRDefault="00E82403" w:rsidP="00660B0D">
      <w:pPr>
        <w:rPr>
          <w:rFonts w:asciiTheme="majorEastAsia" w:eastAsiaTheme="majorEastAsia" w:hAnsiTheme="majorEastAsia"/>
          <w:sz w:val="24"/>
          <w:szCs w:val="24"/>
        </w:rPr>
      </w:pPr>
    </w:p>
    <w:p w:rsidR="00660B0D" w:rsidRPr="00E41DBD" w:rsidRDefault="00660B0D" w:rsidP="00660B0D">
      <w:p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（2）根据材料二和材料三并结合所学知识，概括宋初和明初廉政措施的特点（6分），并分析明朝产生这种廉政特点的原因。（6分）</w:t>
      </w:r>
    </w:p>
    <w:p w:rsidR="00E82403" w:rsidRPr="00E41DBD" w:rsidRDefault="00E82403" w:rsidP="00660B0D">
      <w:pPr>
        <w:rPr>
          <w:rFonts w:asciiTheme="majorEastAsia" w:eastAsiaTheme="majorEastAsia" w:hAnsiTheme="majorEastAsia"/>
          <w:sz w:val="24"/>
          <w:szCs w:val="24"/>
        </w:rPr>
      </w:pPr>
    </w:p>
    <w:p w:rsidR="00E82403" w:rsidRPr="00E41DBD" w:rsidRDefault="00E82403" w:rsidP="00660B0D">
      <w:pPr>
        <w:rPr>
          <w:rFonts w:asciiTheme="majorEastAsia" w:eastAsiaTheme="majorEastAsia" w:hAnsiTheme="majorEastAsia"/>
          <w:sz w:val="24"/>
          <w:szCs w:val="24"/>
        </w:rPr>
      </w:pPr>
    </w:p>
    <w:p w:rsidR="00E82403" w:rsidRPr="00E41DBD" w:rsidRDefault="00E82403" w:rsidP="00660B0D">
      <w:pPr>
        <w:rPr>
          <w:rFonts w:asciiTheme="majorEastAsia" w:eastAsiaTheme="majorEastAsia" w:hAnsiTheme="majorEastAsia"/>
          <w:sz w:val="24"/>
          <w:szCs w:val="24"/>
        </w:rPr>
      </w:pPr>
    </w:p>
    <w:p w:rsidR="00680A59" w:rsidRPr="00E41DBD" w:rsidRDefault="00680A59" w:rsidP="00660B0D">
      <w:pPr>
        <w:rPr>
          <w:rFonts w:asciiTheme="majorEastAsia" w:eastAsiaTheme="majorEastAsia" w:hAnsiTheme="majorEastAsia"/>
          <w:sz w:val="24"/>
          <w:szCs w:val="24"/>
        </w:rPr>
      </w:pPr>
    </w:p>
    <w:p w:rsidR="00680A59" w:rsidRPr="00E41DBD" w:rsidRDefault="00680A59" w:rsidP="00660B0D">
      <w:pPr>
        <w:rPr>
          <w:rFonts w:asciiTheme="majorEastAsia" w:eastAsiaTheme="majorEastAsia" w:hAnsiTheme="majorEastAsia"/>
          <w:sz w:val="24"/>
          <w:szCs w:val="24"/>
        </w:rPr>
      </w:pPr>
    </w:p>
    <w:p w:rsidR="00E82403" w:rsidRPr="00E41DBD" w:rsidRDefault="00E82403" w:rsidP="00660B0D">
      <w:pPr>
        <w:rPr>
          <w:rFonts w:asciiTheme="majorEastAsia" w:eastAsiaTheme="majorEastAsia" w:hAnsiTheme="majorEastAsia"/>
          <w:sz w:val="24"/>
          <w:szCs w:val="24"/>
        </w:rPr>
      </w:pPr>
    </w:p>
    <w:p w:rsidR="00E82403" w:rsidRPr="00E41DBD" w:rsidRDefault="00E82403" w:rsidP="00660B0D">
      <w:pPr>
        <w:rPr>
          <w:rFonts w:asciiTheme="majorEastAsia" w:eastAsiaTheme="majorEastAsia" w:hAnsiTheme="majorEastAsia"/>
          <w:sz w:val="24"/>
          <w:szCs w:val="24"/>
        </w:rPr>
      </w:pPr>
    </w:p>
    <w:p w:rsidR="00E82403" w:rsidRPr="00E41DBD" w:rsidRDefault="00E82403" w:rsidP="00660B0D">
      <w:pPr>
        <w:rPr>
          <w:rFonts w:asciiTheme="majorEastAsia" w:eastAsiaTheme="majorEastAsia" w:hAnsiTheme="majorEastAsia"/>
          <w:sz w:val="24"/>
          <w:szCs w:val="24"/>
        </w:rPr>
      </w:pPr>
    </w:p>
    <w:p w:rsidR="00E82403" w:rsidRPr="00E41DBD" w:rsidRDefault="00E82403" w:rsidP="00660B0D">
      <w:p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（3）请你谈谈古代经验教训对今天反腐倡廉的启示</w:t>
      </w:r>
      <w:r w:rsidR="00680A59" w:rsidRPr="00E41DBD">
        <w:rPr>
          <w:rFonts w:asciiTheme="majorEastAsia" w:eastAsiaTheme="majorEastAsia" w:hAnsiTheme="majorEastAsia" w:hint="eastAsia"/>
          <w:sz w:val="24"/>
          <w:szCs w:val="24"/>
        </w:rPr>
        <w:t>。（6分）</w:t>
      </w:r>
    </w:p>
    <w:p w:rsidR="00680A59" w:rsidRPr="00E41DBD" w:rsidRDefault="00680A59" w:rsidP="00660B0D">
      <w:pPr>
        <w:rPr>
          <w:rFonts w:asciiTheme="majorEastAsia" w:eastAsiaTheme="majorEastAsia" w:hAnsiTheme="majorEastAsia"/>
          <w:sz w:val="24"/>
          <w:szCs w:val="24"/>
        </w:rPr>
      </w:pPr>
    </w:p>
    <w:p w:rsidR="00325AF5" w:rsidRPr="00E41DBD" w:rsidRDefault="00325AF5" w:rsidP="00660B0D">
      <w:pPr>
        <w:rPr>
          <w:rFonts w:asciiTheme="majorEastAsia" w:eastAsiaTheme="majorEastAsia" w:hAnsiTheme="majorEastAsia"/>
          <w:sz w:val="24"/>
          <w:szCs w:val="24"/>
        </w:rPr>
      </w:pPr>
    </w:p>
    <w:p w:rsidR="00660B0D" w:rsidRPr="00E41DBD" w:rsidRDefault="00A320F4" w:rsidP="00660B0D">
      <w:p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lastRenderedPageBreak/>
        <w:t>17、</w:t>
      </w:r>
      <w:r w:rsidR="00660B0D" w:rsidRPr="00E41DBD">
        <w:rPr>
          <w:rFonts w:asciiTheme="majorEastAsia" w:eastAsiaTheme="majorEastAsia" w:hAnsiTheme="majorEastAsia" w:hint="eastAsia"/>
          <w:sz w:val="24"/>
          <w:szCs w:val="24"/>
        </w:rPr>
        <w:t>阅读材料，完成下列要求。</w:t>
      </w:r>
    </w:p>
    <w:p w:rsidR="00660B0D" w:rsidRPr="00E41DBD" w:rsidRDefault="00660B0D" w:rsidP="00660B0D">
      <w:p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材料：1127年金朝攻灭北宋，疆域扩大至中原地区，但内部制度却是女真旧制、辽制、宋制并存。中央实行由女真完颜氏贵族共治国政。1135年金熙宗即位后，起用降金宋臣，以唐宋制度为依据推行汉官制度。其中确立的新中央行政体制，特别是宰辅之制，使金朝推行汉官之制取得的巨大成功。“尚书令、左右丞相、平章政事，是谓宰相。左右丞、参知政事，是谓执政。”尚书省作为宰辅机构，统辖整套行政机构，其中最主要的是六部，六部职能与唐朝基本一致。金熙宗的官制改革遭到诸多女真大贵族的激烈反对，新的汉官之制直到海陵王正隆元年（1156年）才最终完成，整个过程历时十七年。</w:t>
      </w:r>
    </w:p>
    <w:p w:rsidR="00660B0D" w:rsidRPr="00E41DBD" w:rsidRDefault="00660B0D" w:rsidP="00E41DBD">
      <w:pPr>
        <w:ind w:firstLineChars="2250" w:firstLine="540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——摘编自李锡厚、白滨《辽金西夏史》</w:t>
      </w:r>
    </w:p>
    <w:p w:rsidR="00660B0D" w:rsidRPr="00E41DBD" w:rsidRDefault="00660B0D" w:rsidP="00680A59">
      <w:pPr>
        <w:numPr>
          <w:ilvl w:val="0"/>
          <w:numId w:val="5"/>
        </w:num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根据材料，概括金熙宗官制改革的特点。（</w:t>
      </w:r>
      <w:r w:rsidR="00680A59" w:rsidRPr="00E41DBD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>分）</w:t>
      </w:r>
    </w:p>
    <w:p w:rsidR="00680A59" w:rsidRPr="00E41DBD" w:rsidRDefault="00680A59" w:rsidP="00680A59">
      <w:pPr>
        <w:rPr>
          <w:rFonts w:asciiTheme="majorEastAsia" w:eastAsiaTheme="majorEastAsia" w:hAnsiTheme="majorEastAsia"/>
          <w:sz w:val="24"/>
          <w:szCs w:val="24"/>
        </w:rPr>
      </w:pPr>
    </w:p>
    <w:p w:rsidR="00680A59" w:rsidRPr="00E41DBD" w:rsidRDefault="00680A59" w:rsidP="00680A59">
      <w:pPr>
        <w:rPr>
          <w:rFonts w:asciiTheme="majorEastAsia" w:eastAsiaTheme="majorEastAsia" w:hAnsiTheme="majorEastAsia"/>
          <w:sz w:val="24"/>
          <w:szCs w:val="24"/>
        </w:rPr>
      </w:pPr>
    </w:p>
    <w:p w:rsidR="00680A59" w:rsidRPr="00E41DBD" w:rsidRDefault="00680A59" w:rsidP="00680A59">
      <w:pPr>
        <w:rPr>
          <w:rFonts w:asciiTheme="majorEastAsia" w:eastAsiaTheme="majorEastAsia" w:hAnsiTheme="majorEastAsia"/>
          <w:sz w:val="24"/>
          <w:szCs w:val="24"/>
        </w:rPr>
      </w:pPr>
    </w:p>
    <w:p w:rsidR="00680A59" w:rsidRPr="00E41DBD" w:rsidRDefault="00680A59" w:rsidP="00680A59">
      <w:pPr>
        <w:rPr>
          <w:rFonts w:asciiTheme="majorEastAsia" w:eastAsiaTheme="majorEastAsia" w:hAnsiTheme="majorEastAsia"/>
          <w:sz w:val="24"/>
          <w:szCs w:val="24"/>
        </w:rPr>
      </w:pPr>
    </w:p>
    <w:p w:rsidR="00680A59" w:rsidRPr="00E41DBD" w:rsidRDefault="00680A59" w:rsidP="00680A59">
      <w:pPr>
        <w:rPr>
          <w:rFonts w:asciiTheme="majorEastAsia" w:eastAsiaTheme="majorEastAsia" w:hAnsiTheme="majorEastAsia"/>
          <w:sz w:val="24"/>
          <w:szCs w:val="24"/>
        </w:rPr>
      </w:pPr>
    </w:p>
    <w:p w:rsidR="00660B0D" w:rsidRPr="00E41DBD" w:rsidRDefault="00660B0D" w:rsidP="00680A59">
      <w:pPr>
        <w:numPr>
          <w:ilvl w:val="0"/>
          <w:numId w:val="5"/>
        </w:num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根据材料并结合所学知识，简析金熙宗官制改革的历史意义。（</w:t>
      </w:r>
      <w:r w:rsidR="004D09C4" w:rsidRPr="00E41DBD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680A59" w:rsidRPr="00E41DBD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>分）</w:t>
      </w:r>
    </w:p>
    <w:p w:rsidR="00680A59" w:rsidRPr="00E41DBD" w:rsidRDefault="00680A59" w:rsidP="00680A59">
      <w:pPr>
        <w:rPr>
          <w:rFonts w:asciiTheme="majorEastAsia" w:eastAsiaTheme="majorEastAsia" w:hAnsiTheme="majorEastAsia"/>
          <w:sz w:val="24"/>
          <w:szCs w:val="24"/>
        </w:rPr>
      </w:pPr>
    </w:p>
    <w:p w:rsidR="00680A59" w:rsidRPr="00E41DBD" w:rsidRDefault="00680A59" w:rsidP="00680A59">
      <w:pPr>
        <w:rPr>
          <w:rFonts w:asciiTheme="majorEastAsia" w:eastAsiaTheme="majorEastAsia" w:hAnsiTheme="majorEastAsia"/>
          <w:sz w:val="24"/>
          <w:szCs w:val="24"/>
        </w:rPr>
      </w:pPr>
    </w:p>
    <w:p w:rsidR="00680A59" w:rsidRPr="00E41DBD" w:rsidRDefault="00680A59" w:rsidP="00680A59">
      <w:pPr>
        <w:rPr>
          <w:rFonts w:asciiTheme="majorEastAsia" w:eastAsiaTheme="majorEastAsia" w:hAnsiTheme="majorEastAsia"/>
          <w:sz w:val="24"/>
          <w:szCs w:val="24"/>
        </w:rPr>
      </w:pPr>
    </w:p>
    <w:p w:rsidR="00680A59" w:rsidRPr="00E41DBD" w:rsidRDefault="00680A59" w:rsidP="00680A59">
      <w:pPr>
        <w:rPr>
          <w:rFonts w:asciiTheme="majorEastAsia" w:eastAsiaTheme="majorEastAsia" w:hAnsiTheme="majorEastAsia"/>
          <w:sz w:val="24"/>
          <w:szCs w:val="24"/>
        </w:rPr>
      </w:pPr>
    </w:p>
    <w:p w:rsidR="00680A59" w:rsidRPr="00E41DBD" w:rsidRDefault="00680A59" w:rsidP="00680A59">
      <w:pPr>
        <w:rPr>
          <w:rFonts w:asciiTheme="majorEastAsia" w:eastAsiaTheme="majorEastAsia" w:hAnsiTheme="majorEastAsia"/>
          <w:sz w:val="24"/>
          <w:szCs w:val="24"/>
        </w:rPr>
      </w:pPr>
    </w:p>
    <w:p w:rsidR="00680A59" w:rsidRPr="00E41DBD" w:rsidRDefault="00680A59" w:rsidP="00680A59">
      <w:pPr>
        <w:rPr>
          <w:rFonts w:asciiTheme="majorEastAsia" w:eastAsiaTheme="majorEastAsia" w:hAnsiTheme="majorEastAsia"/>
          <w:sz w:val="24"/>
          <w:szCs w:val="24"/>
        </w:rPr>
      </w:pPr>
    </w:p>
    <w:p w:rsidR="00680A59" w:rsidRDefault="00680A59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5337" w:rsidRDefault="00665337" w:rsidP="00680A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F5651" w:rsidRPr="00E41DBD" w:rsidRDefault="000F5651" w:rsidP="005509DF">
      <w:pPr>
        <w:rPr>
          <w:rFonts w:asciiTheme="majorEastAsia" w:eastAsiaTheme="majorEastAsia" w:hAnsiTheme="majorEastAsia"/>
          <w:sz w:val="24"/>
          <w:szCs w:val="24"/>
        </w:rPr>
      </w:pPr>
    </w:p>
    <w:p w:rsidR="000F5651" w:rsidRPr="00E41DBD" w:rsidRDefault="00A320F4" w:rsidP="005509DF">
      <w:p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答案</w:t>
      </w:r>
    </w:p>
    <w:p w:rsidR="00A320F4" w:rsidRPr="00E41DBD" w:rsidRDefault="00A320F4" w:rsidP="00A320F4">
      <w:pPr>
        <w:numPr>
          <w:ilvl w:val="0"/>
          <w:numId w:val="4"/>
        </w:num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选择题</w:t>
      </w:r>
    </w:p>
    <w:p w:rsidR="00A320F4" w:rsidRDefault="003C173E" w:rsidP="00A320F4">
      <w:pPr>
        <w:ind w:left="42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AAABD   </w:t>
      </w:r>
    </w:p>
    <w:p w:rsidR="003C173E" w:rsidRDefault="003C173E" w:rsidP="00A320F4">
      <w:pPr>
        <w:ind w:left="42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CBCDD</w:t>
      </w:r>
    </w:p>
    <w:p w:rsidR="003C173E" w:rsidRPr="00E41DBD" w:rsidRDefault="003C173E" w:rsidP="00A320F4">
      <w:pPr>
        <w:ind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ADCCC</w:t>
      </w:r>
    </w:p>
    <w:p w:rsidR="00A320F4" w:rsidRPr="00E41DBD" w:rsidRDefault="00A320F4" w:rsidP="00A320F4">
      <w:pPr>
        <w:ind w:left="420"/>
        <w:rPr>
          <w:rFonts w:asciiTheme="majorEastAsia" w:eastAsiaTheme="majorEastAsia" w:hAnsiTheme="majorEastAsia"/>
          <w:sz w:val="24"/>
          <w:szCs w:val="24"/>
        </w:rPr>
      </w:pPr>
    </w:p>
    <w:p w:rsidR="00A320F4" w:rsidRPr="00E41DBD" w:rsidRDefault="00A320F4" w:rsidP="00A320F4">
      <w:pPr>
        <w:numPr>
          <w:ilvl w:val="0"/>
          <w:numId w:val="4"/>
        </w:numPr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材料解析题</w:t>
      </w:r>
      <w:r w:rsidR="00660B0D" w:rsidRPr="00E41DBD">
        <w:rPr>
          <w:rFonts w:asciiTheme="majorEastAsia" w:eastAsiaTheme="majorEastAsia" w:hAnsiTheme="majorEastAsia" w:hint="eastAsia"/>
          <w:sz w:val="24"/>
          <w:szCs w:val="24"/>
        </w:rPr>
        <w:t>（每点3分）</w:t>
      </w:r>
    </w:p>
    <w:p w:rsidR="00A320F4" w:rsidRPr="00E41DBD" w:rsidRDefault="00A320F4" w:rsidP="00A320F4">
      <w:pPr>
        <w:ind w:left="42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16、</w:t>
      </w:r>
      <w:r w:rsidR="008A4F55" w:rsidRPr="00E41DBD">
        <w:rPr>
          <w:rFonts w:asciiTheme="majorEastAsia" w:eastAsiaTheme="majorEastAsia" w:hAnsiTheme="majorEastAsia" w:hint="eastAsia"/>
          <w:sz w:val="24"/>
          <w:szCs w:val="24"/>
        </w:rPr>
        <w:t>（1）特点：监察系统独立于行政系统之外，直接向皇帝负责</w:t>
      </w:r>
      <w:r w:rsidR="00660B0D" w:rsidRPr="00E41DBD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8A4F55" w:rsidRPr="00E41DBD" w:rsidRDefault="008A4F55" w:rsidP="00E82403">
      <w:pPr>
        <w:ind w:left="42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              </w:t>
      </w:r>
      <w:r w:rsidR="00E82403" w:rsidRPr="00E41DBD">
        <w:rPr>
          <w:rFonts w:asciiTheme="majorEastAsia" w:eastAsiaTheme="majorEastAsia" w:hAnsiTheme="majorEastAsia" w:hint="eastAsia"/>
          <w:sz w:val="24"/>
          <w:szCs w:val="24"/>
        </w:rPr>
        <w:t>在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>中央</w:t>
      </w:r>
      <w:r w:rsidR="00E82403" w:rsidRPr="00E41DBD">
        <w:rPr>
          <w:rFonts w:asciiTheme="majorEastAsia" w:eastAsiaTheme="majorEastAsia" w:hAnsiTheme="majorEastAsia" w:hint="eastAsia"/>
          <w:sz w:val="24"/>
          <w:szCs w:val="24"/>
        </w:rPr>
        <w:t>和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>地方</w:t>
      </w:r>
      <w:r w:rsidR="00E82403" w:rsidRPr="00E41DBD">
        <w:rPr>
          <w:rFonts w:asciiTheme="majorEastAsia" w:eastAsiaTheme="majorEastAsia" w:hAnsiTheme="majorEastAsia" w:hint="eastAsia"/>
          <w:sz w:val="24"/>
          <w:szCs w:val="24"/>
        </w:rPr>
        <w:t>都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>设</w:t>
      </w:r>
      <w:r w:rsidR="00E82403" w:rsidRPr="00E41DBD">
        <w:rPr>
          <w:rFonts w:asciiTheme="majorEastAsia" w:eastAsiaTheme="majorEastAsia" w:hAnsiTheme="majorEastAsia" w:hint="eastAsia"/>
          <w:sz w:val="24"/>
          <w:szCs w:val="24"/>
        </w:rPr>
        <w:t>有监察官员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E82403" w:rsidRPr="00E41DBD">
        <w:rPr>
          <w:rFonts w:asciiTheme="majorEastAsia" w:eastAsiaTheme="majorEastAsia" w:hAnsiTheme="majorEastAsia" w:hint="eastAsia"/>
          <w:sz w:val="24"/>
          <w:szCs w:val="24"/>
        </w:rPr>
        <w:t>负责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>监察官员。</w:t>
      </w:r>
    </w:p>
    <w:p w:rsidR="008A4F55" w:rsidRPr="00E41DBD" w:rsidRDefault="008A4F55" w:rsidP="00A320F4">
      <w:pPr>
        <w:ind w:left="42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        背景：秦结束分裂割据局面，建立统一的专制主义中央集权国家</w:t>
      </w:r>
      <w:r w:rsidR="00660B0D" w:rsidRPr="00E41DBD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660B0D" w:rsidRPr="00E41DBD" w:rsidRDefault="008A4F55" w:rsidP="00A320F4">
      <w:pPr>
        <w:ind w:left="42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              在这一制度下，存在皇权与相权</w:t>
      </w:r>
      <w:r w:rsidR="00660B0D" w:rsidRPr="00E41DBD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8A4F55" w:rsidRPr="00E41DBD" w:rsidRDefault="008A4F55" w:rsidP="00E41DBD">
      <w:pPr>
        <w:ind w:left="420" w:firstLineChars="1400" w:firstLine="336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中央与地方的矛盾。</w:t>
      </w:r>
    </w:p>
    <w:p w:rsidR="008A4F55" w:rsidRPr="00E41DBD" w:rsidRDefault="008A4F55" w:rsidP="00E41DBD">
      <w:pPr>
        <w:ind w:left="420"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（2）宋初特点：用经济手段促进官员廉政</w:t>
      </w:r>
      <w:r w:rsidR="00660B0D" w:rsidRPr="00E41DB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A4F55" w:rsidRPr="00E41DBD" w:rsidRDefault="008A4F55" w:rsidP="00E41DBD">
      <w:pPr>
        <w:ind w:left="420"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     明初特点：</w:t>
      </w:r>
      <w:r w:rsidR="00660B0D" w:rsidRPr="00E41DBD">
        <w:rPr>
          <w:rFonts w:asciiTheme="majorEastAsia" w:eastAsiaTheme="majorEastAsia" w:hAnsiTheme="majorEastAsia" w:hint="eastAsia"/>
          <w:sz w:val="24"/>
          <w:szCs w:val="24"/>
        </w:rPr>
        <w:t>反腐手段极端化。</w:t>
      </w:r>
    </w:p>
    <w:p w:rsidR="00660B0D" w:rsidRPr="00E41DBD" w:rsidRDefault="00660B0D" w:rsidP="00E41DBD">
      <w:pPr>
        <w:ind w:left="420"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     原因：封建社会晚期阶级矛盾尖锐；</w:t>
      </w:r>
    </w:p>
    <w:p w:rsidR="00660B0D" w:rsidRPr="00E41DBD" w:rsidRDefault="00660B0D" w:rsidP="00E41DBD">
      <w:pPr>
        <w:ind w:left="420"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          专制主义中央集权制度高度强化。</w:t>
      </w:r>
    </w:p>
    <w:p w:rsidR="00E82403" w:rsidRPr="00E41DBD" w:rsidRDefault="00E82403" w:rsidP="00E41DBD">
      <w:pPr>
        <w:ind w:left="420"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（3）</w:t>
      </w:r>
      <w:r w:rsidR="00680A59" w:rsidRPr="00E41DBD">
        <w:rPr>
          <w:rFonts w:asciiTheme="majorEastAsia" w:eastAsiaTheme="majorEastAsia" w:hAnsiTheme="majorEastAsia" w:hint="eastAsia"/>
          <w:sz w:val="24"/>
          <w:szCs w:val="24"/>
        </w:rPr>
        <w:t>启示：重视反腐的制度建设；</w:t>
      </w:r>
    </w:p>
    <w:p w:rsidR="00680A59" w:rsidRPr="00E41DBD" w:rsidRDefault="00680A59" w:rsidP="00E41DBD">
      <w:pPr>
        <w:ind w:left="420"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           保证官员有合理的薪酬。</w:t>
      </w:r>
    </w:p>
    <w:p w:rsidR="00660B0D" w:rsidRPr="00E41DBD" w:rsidRDefault="00660B0D" w:rsidP="00E41DBD">
      <w:pPr>
        <w:ind w:left="420"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17、（1）特点：采用汉官，以唐宋制度为依据；</w:t>
      </w:r>
    </w:p>
    <w:p w:rsidR="00660B0D" w:rsidRPr="00E41DBD" w:rsidRDefault="00660B0D" w:rsidP="00E41DBD">
      <w:pPr>
        <w:ind w:left="420"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              中央行政体制发生重大变化；</w:t>
      </w:r>
    </w:p>
    <w:p w:rsidR="00660B0D" w:rsidRPr="00E41DBD" w:rsidRDefault="00660B0D" w:rsidP="00E41DBD">
      <w:pPr>
        <w:ind w:left="420"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              遭到旧势力反对，过程艰难。</w:t>
      </w:r>
    </w:p>
    <w:p w:rsidR="00660B0D" w:rsidRPr="00E41DBD" w:rsidRDefault="00660B0D" w:rsidP="00E41DBD">
      <w:pPr>
        <w:ind w:left="420"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 xml:space="preserve">   （2）意义：结束内部多种制度并存的混乱局面</w:t>
      </w:r>
      <w:r w:rsidR="00680A59" w:rsidRPr="00E41DBD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E41DBD">
        <w:rPr>
          <w:rFonts w:asciiTheme="majorEastAsia" w:eastAsiaTheme="majorEastAsia" w:hAnsiTheme="majorEastAsia" w:hint="eastAsia"/>
          <w:sz w:val="24"/>
          <w:szCs w:val="24"/>
        </w:rPr>
        <w:t>推动金官制的发展完善；</w:t>
      </w:r>
    </w:p>
    <w:p w:rsidR="00660B0D" w:rsidRPr="00E41DBD" w:rsidRDefault="004D09C4" w:rsidP="00E41DBD">
      <w:pPr>
        <w:ind w:left="420" w:firstLineChars="850" w:firstLine="204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打击旧贵族势力，加强皇权；</w:t>
      </w:r>
    </w:p>
    <w:p w:rsidR="004D09C4" w:rsidRPr="00E41DBD" w:rsidRDefault="004D09C4" w:rsidP="00E41DBD">
      <w:pPr>
        <w:ind w:left="420" w:firstLineChars="850" w:firstLine="204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学习汉族先进制度，促进女真族的发展；</w:t>
      </w:r>
    </w:p>
    <w:p w:rsidR="004D09C4" w:rsidRPr="00E41DBD" w:rsidRDefault="004D09C4" w:rsidP="00E41DBD">
      <w:pPr>
        <w:ind w:left="420" w:firstLineChars="850" w:firstLine="2040"/>
        <w:rPr>
          <w:rFonts w:asciiTheme="majorEastAsia" w:eastAsiaTheme="majorEastAsia" w:hAnsiTheme="majorEastAsia"/>
          <w:sz w:val="24"/>
          <w:szCs w:val="24"/>
        </w:rPr>
      </w:pPr>
      <w:r w:rsidRPr="00E41DBD">
        <w:rPr>
          <w:rFonts w:asciiTheme="majorEastAsia" w:eastAsiaTheme="majorEastAsia" w:hAnsiTheme="majorEastAsia" w:hint="eastAsia"/>
          <w:sz w:val="24"/>
          <w:szCs w:val="24"/>
        </w:rPr>
        <w:t>促进女真族和汉族的融合，利于多民族国家的发展。</w:t>
      </w:r>
    </w:p>
    <w:p w:rsidR="000F5651" w:rsidRPr="00E41DBD" w:rsidRDefault="000F5651" w:rsidP="005509DF">
      <w:pPr>
        <w:rPr>
          <w:rFonts w:asciiTheme="majorEastAsia" w:eastAsiaTheme="majorEastAsia" w:hAnsiTheme="majorEastAsia"/>
          <w:sz w:val="24"/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Default="000F5651" w:rsidP="005509DF">
      <w:pPr>
        <w:rPr>
          <w:szCs w:val="24"/>
        </w:rPr>
      </w:pPr>
    </w:p>
    <w:p w:rsidR="000F5651" w:rsidRPr="004E57B4" w:rsidRDefault="000F5651" w:rsidP="005509DF">
      <w:pPr>
        <w:rPr>
          <w:szCs w:val="24"/>
        </w:rPr>
      </w:pPr>
    </w:p>
    <w:sectPr w:rsidR="000F5651" w:rsidRPr="004E57B4" w:rsidSect="000000F5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102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79" w:rsidRDefault="00DD1479" w:rsidP="00867419">
      <w:r>
        <w:separator/>
      </w:r>
    </w:p>
  </w:endnote>
  <w:endnote w:type="continuationSeparator" w:id="0">
    <w:p w:rsidR="00DD1479" w:rsidRDefault="00DD1479" w:rsidP="00867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F5" w:rsidRDefault="00837826" w:rsidP="00950CAD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25A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5AF5" w:rsidRDefault="00325A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DF" w:rsidRDefault="005509DF" w:rsidP="005509DF">
    <w:pPr>
      <w:pStyle w:val="a4"/>
      <w:jc w:val="center"/>
    </w:pPr>
    <w:r w:rsidRPr="00E7105F">
      <w:rPr>
        <w:rFonts w:ascii="楷体" w:eastAsia="楷体" w:hAnsi="楷体" w:hint="eastAsia"/>
        <w:sz w:val="21"/>
        <w:szCs w:val="21"/>
      </w:rPr>
      <w:t>（第</w:t>
    </w:r>
    <w:r w:rsidRPr="00E7105F">
      <w:rPr>
        <w:rFonts w:ascii="楷体" w:eastAsia="楷体" w:hAnsi="楷体"/>
        <w:sz w:val="21"/>
        <w:szCs w:val="21"/>
        <w:lang w:val="zh-CN"/>
      </w:rPr>
      <w:t xml:space="preserve"> </w:t>
    </w:r>
    <w:r w:rsidR="00837826" w:rsidRPr="00E7105F">
      <w:rPr>
        <w:rFonts w:ascii="楷体" w:eastAsia="楷体" w:hAnsi="楷体"/>
        <w:sz w:val="21"/>
        <w:szCs w:val="21"/>
      </w:rPr>
      <w:fldChar w:fldCharType="begin"/>
    </w:r>
    <w:r w:rsidRPr="00E7105F">
      <w:rPr>
        <w:rFonts w:ascii="楷体" w:eastAsia="楷体" w:hAnsi="楷体"/>
        <w:sz w:val="21"/>
        <w:szCs w:val="21"/>
      </w:rPr>
      <w:instrText>PAGE</w:instrText>
    </w:r>
    <w:r w:rsidR="00837826" w:rsidRPr="00E7105F">
      <w:rPr>
        <w:rFonts w:ascii="楷体" w:eastAsia="楷体" w:hAnsi="楷体"/>
        <w:sz w:val="21"/>
        <w:szCs w:val="21"/>
      </w:rPr>
      <w:fldChar w:fldCharType="separate"/>
    </w:r>
    <w:r w:rsidR="00665337">
      <w:rPr>
        <w:rFonts w:ascii="楷体" w:eastAsia="楷体" w:hAnsi="楷体"/>
        <w:noProof/>
        <w:sz w:val="21"/>
        <w:szCs w:val="21"/>
      </w:rPr>
      <w:t>5</w:t>
    </w:r>
    <w:r w:rsidR="00837826" w:rsidRPr="00E7105F">
      <w:rPr>
        <w:rFonts w:ascii="楷体" w:eastAsia="楷体" w:hAnsi="楷体"/>
        <w:sz w:val="21"/>
        <w:szCs w:val="21"/>
      </w:rPr>
      <w:fldChar w:fldCharType="end"/>
    </w:r>
    <w:r w:rsidRPr="00E7105F">
      <w:rPr>
        <w:rFonts w:ascii="楷体" w:eastAsia="楷体" w:hAnsi="楷体" w:hint="eastAsia"/>
        <w:sz w:val="21"/>
        <w:szCs w:val="21"/>
      </w:rPr>
      <w:t>页，共</w:t>
    </w:r>
    <w:r w:rsidRPr="00E7105F">
      <w:rPr>
        <w:rFonts w:ascii="楷体" w:eastAsia="楷体" w:hAnsi="楷体"/>
        <w:sz w:val="21"/>
        <w:szCs w:val="21"/>
        <w:lang w:val="zh-CN"/>
      </w:rPr>
      <w:t xml:space="preserve"> </w:t>
    </w:r>
    <w:r w:rsidR="00837826" w:rsidRPr="00E7105F">
      <w:rPr>
        <w:rFonts w:ascii="楷体" w:eastAsia="楷体" w:hAnsi="楷体"/>
        <w:sz w:val="21"/>
        <w:szCs w:val="21"/>
      </w:rPr>
      <w:fldChar w:fldCharType="begin"/>
    </w:r>
    <w:r w:rsidRPr="00E7105F">
      <w:rPr>
        <w:rFonts w:ascii="楷体" w:eastAsia="楷体" w:hAnsi="楷体"/>
        <w:sz w:val="21"/>
        <w:szCs w:val="21"/>
      </w:rPr>
      <w:instrText>NUMPAGES</w:instrText>
    </w:r>
    <w:r w:rsidR="00837826" w:rsidRPr="00E7105F">
      <w:rPr>
        <w:rFonts w:ascii="楷体" w:eastAsia="楷体" w:hAnsi="楷体"/>
        <w:sz w:val="21"/>
        <w:szCs w:val="21"/>
      </w:rPr>
      <w:fldChar w:fldCharType="separate"/>
    </w:r>
    <w:r w:rsidR="00665337">
      <w:rPr>
        <w:rFonts w:ascii="楷体" w:eastAsia="楷体" w:hAnsi="楷体"/>
        <w:noProof/>
        <w:sz w:val="21"/>
        <w:szCs w:val="21"/>
      </w:rPr>
      <w:t>6</w:t>
    </w:r>
    <w:r w:rsidR="00837826" w:rsidRPr="00E7105F">
      <w:rPr>
        <w:rFonts w:ascii="楷体" w:eastAsia="楷体" w:hAnsi="楷体"/>
        <w:sz w:val="21"/>
        <w:szCs w:val="21"/>
      </w:rPr>
      <w:fldChar w:fldCharType="end"/>
    </w:r>
    <w:r w:rsidRPr="00E7105F">
      <w:rPr>
        <w:rFonts w:ascii="楷体" w:eastAsia="楷体" w:hAnsi="楷体" w:hint="eastAsia"/>
        <w:sz w:val="21"/>
        <w:szCs w:val="21"/>
      </w:rPr>
      <w:t>页）</w:t>
    </w:r>
  </w:p>
  <w:p w:rsidR="00325AF5" w:rsidRDefault="00325A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79" w:rsidRDefault="00DD1479" w:rsidP="00867419">
      <w:r>
        <w:separator/>
      </w:r>
    </w:p>
  </w:footnote>
  <w:footnote w:type="continuationSeparator" w:id="0">
    <w:p w:rsidR="00DD1479" w:rsidRDefault="00DD1479" w:rsidP="00867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F5" w:rsidRPr="001B6858" w:rsidRDefault="00837826" w:rsidP="00132C6B">
    <w:pPr>
      <w:pStyle w:val="a3"/>
      <w:pBdr>
        <w:bottom w:val="none" w:sz="0" w:space="0" w:color="auto"/>
      </w:pBdr>
      <w:tabs>
        <w:tab w:val="clear" w:pos="8306"/>
        <w:tab w:val="right" w:pos="9639"/>
      </w:tabs>
      <w:ind w:right="-1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left:0;text-align:left;margin-left:11.6pt;margin-top:-6pt;width:33pt;height:33pt;z-index:1;visibility:visible">
          <v:imagedata r:id="rId1" o:title=""/>
        </v:shape>
      </w:pict>
    </w:r>
    <w:r w:rsidR="00325AF5" w:rsidRPr="00985E7B">
      <w:rPr>
        <w:rFonts w:ascii="楷体" w:eastAsia="楷体" w:hAnsi="楷体"/>
        <w:b/>
        <w:sz w:val="52"/>
        <w:szCs w:val="52"/>
      </w:rPr>
      <w:t xml:space="preserve"> </w:t>
    </w:r>
    <w:r w:rsidR="000000F5">
      <w:rPr>
        <w:rFonts w:ascii="楷体" w:eastAsia="楷体" w:hAnsi="楷体" w:hint="eastAsia"/>
        <w:b/>
        <w:sz w:val="52"/>
        <w:szCs w:val="52"/>
        <w:lang w:eastAsia="zh-CN"/>
      </w:rPr>
      <w:t xml:space="preserve">   </w:t>
    </w:r>
    <w:r w:rsidR="005509DF" w:rsidRPr="001B6858">
      <w:rPr>
        <w:rFonts w:ascii="华文行楷" w:eastAsia="华文行楷" w:hAnsi="楷体" w:hint="eastAsia"/>
        <w:sz w:val="28"/>
        <w:szCs w:val="28"/>
      </w:rPr>
      <w:t>教院附中</w:t>
    </w:r>
    <w:r w:rsidR="0077539A" w:rsidRPr="001B6858">
      <w:rPr>
        <w:rFonts w:ascii="华文行楷" w:eastAsia="华文行楷" w:hAnsi="楷体"/>
        <w:sz w:val="28"/>
        <w:szCs w:val="28"/>
      </w:rPr>
      <w:t>1</w:t>
    </w:r>
    <w:r w:rsidR="00990BB2">
      <w:rPr>
        <w:rFonts w:ascii="华文行楷" w:eastAsia="华文行楷" w:hAnsi="楷体" w:hint="eastAsia"/>
        <w:sz w:val="28"/>
        <w:szCs w:val="28"/>
        <w:lang w:eastAsia="zh-CN"/>
      </w:rPr>
      <w:t>8</w:t>
    </w:r>
    <w:r w:rsidR="0077539A" w:rsidRPr="001B6858">
      <w:rPr>
        <w:rFonts w:ascii="华文行楷" w:eastAsia="华文行楷" w:hAnsi="楷体"/>
        <w:sz w:val="28"/>
        <w:szCs w:val="28"/>
      </w:rPr>
      <w:t>-1</w:t>
    </w:r>
    <w:r w:rsidR="00990BB2">
      <w:rPr>
        <w:rFonts w:ascii="华文行楷" w:eastAsia="华文行楷" w:hAnsi="楷体" w:hint="eastAsia"/>
        <w:sz w:val="28"/>
        <w:szCs w:val="28"/>
        <w:lang w:eastAsia="zh-CN"/>
      </w:rPr>
      <w:t>9</w:t>
    </w:r>
    <w:r w:rsidR="0077539A" w:rsidRPr="001B6858">
      <w:rPr>
        <w:rFonts w:ascii="华文行楷" w:eastAsia="华文行楷" w:hAnsi="楷体" w:hint="eastAsia"/>
        <w:sz w:val="28"/>
        <w:szCs w:val="28"/>
      </w:rPr>
      <w:t>年</w:t>
    </w:r>
    <w:r w:rsidR="0077539A" w:rsidRPr="001B6858">
      <w:rPr>
        <w:rFonts w:ascii="华文行楷" w:eastAsia="华文行楷" w:hAnsi="楷体" w:hint="eastAsia"/>
        <w:sz w:val="28"/>
        <w:szCs w:val="28"/>
        <w:lang w:eastAsia="zh-CN"/>
      </w:rPr>
      <w:t>(</w:t>
    </w:r>
    <w:r w:rsidR="0077539A" w:rsidRPr="001B6858">
      <w:rPr>
        <w:rFonts w:ascii="华文行楷" w:eastAsia="华文行楷" w:hAnsi="楷体" w:hint="eastAsia"/>
        <w:sz w:val="28"/>
        <w:szCs w:val="28"/>
      </w:rPr>
      <w:t>上</w:t>
    </w:r>
    <w:r w:rsidR="0077539A" w:rsidRPr="001B6858">
      <w:rPr>
        <w:rFonts w:ascii="华文行楷" w:eastAsia="华文行楷" w:hAnsi="楷体" w:hint="eastAsia"/>
        <w:sz w:val="28"/>
        <w:szCs w:val="28"/>
        <w:lang w:eastAsia="zh-CN"/>
      </w:rPr>
      <w:t>)</w:t>
    </w:r>
    <w:r w:rsidR="005509DF" w:rsidRPr="001B6858">
      <w:rPr>
        <w:rFonts w:ascii="华文行楷" w:eastAsia="华文行楷" w:hAnsi="楷体" w:hint="eastAsia"/>
        <w:sz w:val="28"/>
        <w:szCs w:val="28"/>
      </w:rPr>
      <w:t>校本作业</w:t>
    </w:r>
    <w:r w:rsidR="0077539A" w:rsidRPr="001B6858">
      <w:rPr>
        <w:rFonts w:ascii="华文行楷" w:eastAsia="华文行楷" w:hAnsi="楷体" w:hint="eastAsia"/>
        <w:sz w:val="28"/>
        <w:szCs w:val="28"/>
        <w:lang w:eastAsia="zh-CN"/>
      </w:rPr>
      <w:t xml:space="preserve">                        </w:t>
    </w:r>
    <w:r w:rsidR="0077539A" w:rsidRPr="001B6858">
      <w:rPr>
        <w:rFonts w:ascii="华文行楷" w:eastAsia="华文行楷" w:hAnsi="楷体" w:hint="eastAsia"/>
        <w:sz w:val="24"/>
        <w:szCs w:val="24"/>
        <w:lang w:eastAsia="zh-C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4B0D"/>
    <w:multiLevelType w:val="hybridMultilevel"/>
    <w:tmpl w:val="9E9060C4"/>
    <w:lvl w:ilvl="0" w:tplc="CDB8B72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2971609"/>
    <w:multiLevelType w:val="hybridMultilevel"/>
    <w:tmpl w:val="395CD37C"/>
    <w:lvl w:ilvl="0" w:tplc="42ECAE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2C5029"/>
    <w:multiLevelType w:val="hybridMultilevel"/>
    <w:tmpl w:val="58A424F6"/>
    <w:lvl w:ilvl="0" w:tplc="7B2476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1FF080"/>
    <w:multiLevelType w:val="singleLevel"/>
    <w:tmpl w:val="F5AC4D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color w:val="auto"/>
      </w:rPr>
    </w:lvl>
  </w:abstractNum>
  <w:abstractNum w:abstractNumId="4">
    <w:nsid w:val="5C3A71D3"/>
    <w:multiLevelType w:val="hybridMultilevel"/>
    <w:tmpl w:val="DAE64A32"/>
    <w:lvl w:ilvl="0" w:tplc="44C22B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6E9"/>
    <w:rsid w:val="000000F5"/>
    <w:rsid w:val="00001E3D"/>
    <w:rsid w:val="00025CE9"/>
    <w:rsid w:val="0003216F"/>
    <w:rsid w:val="00032B2E"/>
    <w:rsid w:val="00041C5F"/>
    <w:rsid w:val="000546EE"/>
    <w:rsid w:val="000657CA"/>
    <w:rsid w:val="00075B7D"/>
    <w:rsid w:val="00085E3F"/>
    <w:rsid w:val="000B5C56"/>
    <w:rsid w:val="000B7D0E"/>
    <w:rsid w:val="000C34FC"/>
    <w:rsid w:val="000F5651"/>
    <w:rsid w:val="00132C6B"/>
    <w:rsid w:val="001B3BFD"/>
    <w:rsid w:val="001B6858"/>
    <w:rsid w:val="001C1BAC"/>
    <w:rsid w:val="001C3CCB"/>
    <w:rsid w:val="00202BE0"/>
    <w:rsid w:val="002031B7"/>
    <w:rsid w:val="00205303"/>
    <w:rsid w:val="00220CF3"/>
    <w:rsid w:val="002674A0"/>
    <w:rsid w:val="002714E7"/>
    <w:rsid w:val="002F251C"/>
    <w:rsid w:val="00325AF5"/>
    <w:rsid w:val="003676E9"/>
    <w:rsid w:val="00376353"/>
    <w:rsid w:val="003C173E"/>
    <w:rsid w:val="003D3F07"/>
    <w:rsid w:val="00454490"/>
    <w:rsid w:val="004701D2"/>
    <w:rsid w:val="004958CD"/>
    <w:rsid w:val="004B69C1"/>
    <w:rsid w:val="004C14F0"/>
    <w:rsid w:val="004D09C4"/>
    <w:rsid w:val="004E57B4"/>
    <w:rsid w:val="00511A45"/>
    <w:rsid w:val="005509DF"/>
    <w:rsid w:val="0056483F"/>
    <w:rsid w:val="00591CE9"/>
    <w:rsid w:val="005D3829"/>
    <w:rsid w:val="005D525B"/>
    <w:rsid w:val="00657502"/>
    <w:rsid w:val="00660B0D"/>
    <w:rsid w:val="00665337"/>
    <w:rsid w:val="00680A59"/>
    <w:rsid w:val="006A5BAC"/>
    <w:rsid w:val="00757E65"/>
    <w:rsid w:val="0077539A"/>
    <w:rsid w:val="00780E4F"/>
    <w:rsid w:val="00791E3A"/>
    <w:rsid w:val="007A4373"/>
    <w:rsid w:val="007D5C31"/>
    <w:rsid w:val="007F716B"/>
    <w:rsid w:val="00837826"/>
    <w:rsid w:val="0084597C"/>
    <w:rsid w:val="00865047"/>
    <w:rsid w:val="00866480"/>
    <w:rsid w:val="00867419"/>
    <w:rsid w:val="00877063"/>
    <w:rsid w:val="0087741A"/>
    <w:rsid w:val="008A4F55"/>
    <w:rsid w:val="008D377C"/>
    <w:rsid w:val="008F442A"/>
    <w:rsid w:val="00950CAD"/>
    <w:rsid w:val="009774FA"/>
    <w:rsid w:val="00985E7B"/>
    <w:rsid w:val="00990BB2"/>
    <w:rsid w:val="00991AF6"/>
    <w:rsid w:val="00996C7C"/>
    <w:rsid w:val="00A320F4"/>
    <w:rsid w:val="00A37D5C"/>
    <w:rsid w:val="00A47081"/>
    <w:rsid w:val="00A56076"/>
    <w:rsid w:val="00A70395"/>
    <w:rsid w:val="00A93A7D"/>
    <w:rsid w:val="00AB3012"/>
    <w:rsid w:val="00AB6592"/>
    <w:rsid w:val="00B335C6"/>
    <w:rsid w:val="00BB3600"/>
    <w:rsid w:val="00BE6538"/>
    <w:rsid w:val="00C27F58"/>
    <w:rsid w:val="00C3413D"/>
    <w:rsid w:val="00CA5E68"/>
    <w:rsid w:val="00CC15B7"/>
    <w:rsid w:val="00D424EC"/>
    <w:rsid w:val="00D90196"/>
    <w:rsid w:val="00D9217E"/>
    <w:rsid w:val="00D9792E"/>
    <w:rsid w:val="00DC4076"/>
    <w:rsid w:val="00DD0F86"/>
    <w:rsid w:val="00DD1479"/>
    <w:rsid w:val="00DD1FEE"/>
    <w:rsid w:val="00E077F2"/>
    <w:rsid w:val="00E21BF7"/>
    <w:rsid w:val="00E31291"/>
    <w:rsid w:val="00E41DBD"/>
    <w:rsid w:val="00E561A7"/>
    <w:rsid w:val="00E639CD"/>
    <w:rsid w:val="00E66793"/>
    <w:rsid w:val="00E82403"/>
    <w:rsid w:val="00EA624E"/>
    <w:rsid w:val="00F33299"/>
    <w:rsid w:val="00F56C6A"/>
    <w:rsid w:val="00F63252"/>
    <w:rsid w:val="00F71F1A"/>
    <w:rsid w:val="00FA0AA6"/>
    <w:rsid w:val="00FC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67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86741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6741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86741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867419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locked/>
    <w:rsid w:val="00867419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FC0D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FC0D5A"/>
    <w:rPr>
      <w:rFonts w:cs="Times New Roman"/>
      <w:b/>
      <w:bCs/>
    </w:rPr>
  </w:style>
  <w:style w:type="character" w:styleId="a8">
    <w:name w:val="Emphasis"/>
    <w:uiPriority w:val="99"/>
    <w:qFormat/>
    <w:rsid w:val="002674A0"/>
    <w:rPr>
      <w:rFonts w:cs="Times New Roman"/>
      <w:i/>
      <w:iCs/>
    </w:rPr>
  </w:style>
  <w:style w:type="character" w:styleId="a9">
    <w:name w:val="page number"/>
    <w:uiPriority w:val="99"/>
    <w:rsid w:val="005D525B"/>
    <w:rPr>
      <w:rFonts w:cs="Times New Roman"/>
    </w:rPr>
  </w:style>
  <w:style w:type="table" w:styleId="aa">
    <w:name w:val="Table Grid"/>
    <w:basedOn w:val="a1"/>
    <w:locked/>
    <w:rsid w:val="0066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6-17\&#25945;&#30740;&#32452;\&#25991;&#26126;&#26657;&#26816;&#26597;\&#65288;&#27169;&#26495;&#21450;&#35201;&#27714;&#65289;14-15&#24180;&#65288;&#19979;&#65289;&#29289;&#29702;&#23398;&#31185;&#25945;&#23398;&#28183;&#36879;&#24503;&#32946;&#25945;&#26696;&#65288;&#21021;&#19977;&#29289;&#29702;&#21494;&#20029;&#33459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7A01-6F00-492D-BB3A-A3B83755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（模板及要求）14-15年（下）物理学科教学渗透德育教案（初三物理叶丽芳）.dotx</Template>
  <TotalTime>104</TotalTime>
  <Pages>6</Pages>
  <Words>554</Words>
  <Characters>3164</Characters>
  <Application>Microsoft Office Word</Application>
  <DocSecurity>0</DocSecurity>
  <Lines>26</Lines>
  <Paragraphs>7</Paragraphs>
  <ScaleCrop>false</ScaleCrop>
  <Company>Microsoft</Company>
  <LinksUpToDate>false</LinksUpToDate>
  <CharactersWithSpaces>3711</CharactersWithSpaces>
  <SharedDoc>false</SharedDoc>
  <HLinks>
    <vt:vector size="6" baseType="variant">
      <vt:variant>
        <vt:i4>3801151</vt:i4>
      </vt:variant>
      <vt:variant>
        <vt:i4>-1</vt:i4>
      </vt:variant>
      <vt:variant>
        <vt:i4>1026</vt:i4>
      </vt:variant>
      <vt:variant>
        <vt:i4>4</vt:i4>
      </vt:variant>
      <vt:variant>
        <vt:lpwstr>http://www.czsx.com.cn/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《远离毒品  珍爱生命》</dc:title>
  <dc:creator>Administrator</dc:creator>
  <cp:lastModifiedBy>Administrator</cp:lastModifiedBy>
  <cp:revision>9</cp:revision>
  <cp:lastPrinted>2017-09-06T03:01:00Z</cp:lastPrinted>
  <dcterms:created xsi:type="dcterms:W3CDTF">2018-09-26T14:42:00Z</dcterms:created>
  <dcterms:modified xsi:type="dcterms:W3CDTF">2018-09-27T15:00:00Z</dcterms:modified>
</cp:coreProperties>
</file>